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F2FCE3" w14:textId="77777777" w:rsidR="0046405C" w:rsidRDefault="00965A30" w:rsidP="00965A30">
      <w:pPr>
        <w:rPr>
          <w:b/>
        </w:rPr>
      </w:pPr>
      <w:bookmarkStart w:id="0" w:name="_Hlk68639322"/>
      <w:bookmarkStart w:id="1" w:name="_Hlk88770986"/>
      <w:r w:rsidRPr="00F12ED2">
        <w:rPr>
          <w:b/>
        </w:rPr>
        <w:t>SỞ GIÁO DỤC VÀ ĐÀO TẠO</w:t>
      </w:r>
      <w:r w:rsidR="0087031E">
        <w:rPr>
          <w:b/>
        </w:rPr>
        <w:t xml:space="preserve"> QUẢNG NAM</w:t>
      </w:r>
      <w:r w:rsidR="0087031E">
        <w:rPr>
          <w:b/>
        </w:rPr>
        <w:tab/>
      </w:r>
      <w:r w:rsidR="0087031E">
        <w:rPr>
          <w:b/>
        </w:rPr>
        <w:tab/>
      </w:r>
      <w:r w:rsidR="0087031E">
        <w:rPr>
          <w:b/>
        </w:rPr>
        <w:tab/>
        <w:t xml:space="preserve">         </w:t>
      </w:r>
    </w:p>
    <w:p w14:paraId="420DC232" w14:textId="46F50C57" w:rsidR="00965A30" w:rsidRPr="00F12ED2" w:rsidRDefault="0087031E" w:rsidP="00390C7C">
      <w:pPr>
        <w:jc w:val="center"/>
        <w:rPr>
          <w:b/>
        </w:rPr>
      </w:pPr>
      <w:r>
        <w:rPr>
          <w:b/>
        </w:rPr>
        <w:t>NỘI DUNG</w:t>
      </w:r>
      <w:r w:rsidR="00965A30" w:rsidRPr="00F12ED2">
        <w:rPr>
          <w:b/>
        </w:rPr>
        <w:t xml:space="preserve"> KIỂM TRA CUỐI HỌC KỲ I NĂM HỌC 2021-2022</w:t>
      </w:r>
    </w:p>
    <w:p w14:paraId="321960AD" w14:textId="129EA770" w:rsidR="00390C7C" w:rsidRDefault="00390C7C" w:rsidP="00390C7C">
      <w:pPr>
        <w:jc w:val="center"/>
        <w:rPr>
          <w:i/>
          <w:color w:val="000000"/>
          <w:spacing w:val="-6"/>
          <w:sz w:val="26"/>
          <w:szCs w:val="26"/>
        </w:rPr>
      </w:pPr>
      <w:r>
        <w:rPr>
          <w:i/>
          <w:color w:val="000000"/>
          <w:spacing w:val="-6"/>
          <w:sz w:val="26"/>
          <w:szCs w:val="26"/>
        </w:rPr>
        <w:t>(Kèm theo Công văn số 2418/SGDĐT-GDTrH ngày 11/11/2021 của Sở GDĐT Quảng Nam)</w:t>
      </w:r>
    </w:p>
    <w:p w14:paraId="24DFC797" w14:textId="53A1C271" w:rsidR="00965A30" w:rsidRPr="00F12ED2" w:rsidRDefault="00390C7C" w:rsidP="00390C7C">
      <w:pPr>
        <w:ind w:left="2880" w:firstLine="720"/>
        <w:rPr>
          <w:b/>
          <w:color w:val="FF0000"/>
        </w:rPr>
      </w:pPr>
      <w:r>
        <w:rPr>
          <w:b/>
        </w:rPr>
        <w:t xml:space="preserve">                                      </w:t>
      </w:r>
      <w:bookmarkStart w:id="2" w:name="_GoBack"/>
      <w:bookmarkEnd w:id="2"/>
      <w:r w:rsidR="00965A30" w:rsidRPr="00F12ED2">
        <w:rPr>
          <w:b/>
        </w:rPr>
        <w:t xml:space="preserve">MÔN: </w:t>
      </w:r>
      <w:r w:rsidR="00965A30" w:rsidRPr="00F12ED2">
        <w:rPr>
          <w:b/>
          <w:color w:val="FF0000"/>
        </w:rPr>
        <w:t>SINH HỌC 11</w:t>
      </w:r>
    </w:p>
    <w:bookmarkEnd w:id="0"/>
    <w:p w14:paraId="4300916F" w14:textId="77777777" w:rsidR="00965A30" w:rsidRPr="00F12ED2" w:rsidRDefault="00965A30" w:rsidP="00965A30"/>
    <w:tbl>
      <w:tblPr>
        <w:tblpPr w:leftFromText="180" w:rightFromText="180" w:vertAnchor="text" w:tblpY="1"/>
        <w:tblOverlap w:val="never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2126"/>
        <w:gridCol w:w="1417"/>
        <w:gridCol w:w="10206"/>
      </w:tblGrid>
      <w:tr w:rsidR="0095512E" w:rsidRPr="00F12ED2" w14:paraId="5B8B7115" w14:textId="77777777" w:rsidTr="00C74AC9">
        <w:trPr>
          <w:trHeight w:val="558"/>
        </w:trPr>
        <w:tc>
          <w:tcPr>
            <w:tcW w:w="1101" w:type="dxa"/>
            <w:vAlign w:val="center"/>
          </w:tcPr>
          <w:p w14:paraId="0CF1C7F0" w14:textId="5BA8BB3D" w:rsidR="0095512E" w:rsidRPr="00F12ED2" w:rsidRDefault="0095512E" w:rsidP="007B6B19">
            <w:pPr>
              <w:jc w:val="center"/>
              <w:rPr>
                <w:b/>
              </w:rPr>
            </w:pPr>
            <w:r w:rsidRPr="00F12ED2">
              <w:rPr>
                <w:b/>
              </w:rPr>
              <w:t>Nội dung kiến thức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29004E0" w14:textId="77777777" w:rsidR="0095512E" w:rsidRPr="00C74AC9" w:rsidRDefault="0095512E" w:rsidP="007B6B19">
            <w:pPr>
              <w:jc w:val="center"/>
              <w:rPr>
                <w:b/>
              </w:rPr>
            </w:pPr>
            <w:r w:rsidRPr="00C74AC9">
              <w:rPr>
                <w:b/>
              </w:rPr>
              <w:t>Đơn vị kiến thức</w:t>
            </w:r>
          </w:p>
        </w:tc>
        <w:tc>
          <w:tcPr>
            <w:tcW w:w="1417" w:type="dxa"/>
            <w:vAlign w:val="center"/>
          </w:tcPr>
          <w:p w14:paraId="5A17D22D" w14:textId="77777777" w:rsidR="0095512E" w:rsidRPr="003A3520" w:rsidRDefault="0095512E" w:rsidP="007B6B19">
            <w:pPr>
              <w:jc w:val="center"/>
              <w:rPr>
                <w:b/>
              </w:rPr>
            </w:pPr>
            <w:r w:rsidRPr="003A3520">
              <w:rPr>
                <w:b/>
              </w:rPr>
              <w:t>Mức độ</w:t>
            </w:r>
          </w:p>
        </w:tc>
        <w:tc>
          <w:tcPr>
            <w:tcW w:w="10206" w:type="dxa"/>
            <w:vAlign w:val="center"/>
          </w:tcPr>
          <w:p w14:paraId="5EE6E927" w14:textId="77777777" w:rsidR="0095512E" w:rsidRPr="00F12ED2" w:rsidRDefault="0095512E" w:rsidP="007B6B19">
            <w:pPr>
              <w:jc w:val="center"/>
              <w:rPr>
                <w:b/>
              </w:rPr>
            </w:pPr>
            <w:r w:rsidRPr="00F12ED2">
              <w:rPr>
                <w:b/>
              </w:rPr>
              <w:t>Mô tả</w:t>
            </w:r>
          </w:p>
        </w:tc>
      </w:tr>
      <w:tr w:rsidR="00A17655" w:rsidRPr="00F12ED2" w14:paraId="55CA9249" w14:textId="77777777" w:rsidTr="00C74AC9">
        <w:trPr>
          <w:trHeight w:val="145"/>
        </w:trPr>
        <w:tc>
          <w:tcPr>
            <w:tcW w:w="1101" w:type="dxa"/>
            <w:vMerge w:val="restart"/>
            <w:vAlign w:val="center"/>
          </w:tcPr>
          <w:p w14:paraId="0F7E0C65" w14:textId="4CE1873B" w:rsidR="00A17655" w:rsidRPr="00F12ED2" w:rsidRDefault="00A17655" w:rsidP="007B6B19">
            <w:pPr>
              <w:jc w:val="center"/>
              <w:rPr>
                <w:b/>
              </w:rPr>
            </w:pPr>
            <w:r w:rsidRPr="00F12ED2">
              <w:rPr>
                <w:b/>
              </w:rPr>
              <w:t>Chủ đề 1: Trao đổi nước ở thực vật.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71AE4964" w14:textId="77777777" w:rsidR="00A17655" w:rsidRPr="00C74AC9" w:rsidRDefault="00A17655" w:rsidP="007B6B19">
            <w:pPr>
              <w:jc w:val="both"/>
              <w:rPr>
                <w:bCs/>
              </w:rPr>
            </w:pPr>
          </w:p>
          <w:p w14:paraId="46428534" w14:textId="77777777" w:rsidR="00A17655" w:rsidRPr="00C74AC9" w:rsidRDefault="00A17655" w:rsidP="007B6B19">
            <w:pPr>
              <w:jc w:val="both"/>
              <w:rPr>
                <w:bCs/>
              </w:rPr>
            </w:pPr>
          </w:p>
          <w:p w14:paraId="6F5F5D31" w14:textId="77777777" w:rsidR="00A17655" w:rsidRPr="00C74AC9" w:rsidRDefault="00A17655" w:rsidP="007B6B19">
            <w:pPr>
              <w:jc w:val="both"/>
              <w:rPr>
                <w:bCs/>
              </w:rPr>
            </w:pPr>
            <w:r w:rsidRPr="00C74AC9">
              <w:rPr>
                <w:bCs/>
              </w:rPr>
              <w:t>1.1. Sự hấp thụ nước ở thực vật</w:t>
            </w:r>
          </w:p>
        </w:tc>
        <w:tc>
          <w:tcPr>
            <w:tcW w:w="1417" w:type="dxa"/>
          </w:tcPr>
          <w:p w14:paraId="71E51411" w14:textId="77777777" w:rsidR="00A17655" w:rsidRPr="003A3520" w:rsidRDefault="00A17655" w:rsidP="007B6B19">
            <w:pPr>
              <w:tabs>
                <w:tab w:val="left" w:pos="284"/>
              </w:tabs>
              <w:jc w:val="both"/>
              <w:rPr>
                <w:bCs/>
                <w:color w:val="E36C0A" w:themeColor="accent6" w:themeShade="BF"/>
                <w:spacing w:val="2"/>
                <w:lang w:val="vi-VN" w:eastAsia="zh-CN"/>
              </w:rPr>
            </w:pPr>
            <w:r w:rsidRPr="003A3520">
              <w:rPr>
                <w:bCs/>
                <w:color w:val="E36C0A" w:themeColor="accent6" w:themeShade="BF"/>
                <w:spacing w:val="2"/>
                <w:lang w:val="de-DE" w:eastAsia="zh-CN"/>
              </w:rPr>
              <w:t>Nhận biết</w:t>
            </w:r>
            <w:r w:rsidRPr="003A3520">
              <w:rPr>
                <w:bCs/>
                <w:color w:val="E36C0A" w:themeColor="accent6" w:themeShade="BF"/>
                <w:spacing w:val="2"/>
                <w:lang w:val="vi-VN" w:eastAsia="zh-CN"/>
              </w:rPr>
              <w:t xml:space="preserve"> </w:t>
            </w:r>
          </w:p>
          <w:p w14:paraId="38870B4F" w14:textId="4F06CBAA" w:rsidR="00A17655" w:rsidRPr="003A3520" w:rsidRDefault="00A17655" w:rsidP="007B6B19">
            <w:pPr>
              <w:tabs>
                <w:tab w:val="left" w:pos="284"/>
              </w:tabs>
              <w:jc w:val="both"/>
              <w:rPr>
                <w:bCs/>
                <w:spacing w:val="2"/>
                <w:lang w:val="vi-VN" w:eastAsia="zh-CN"/>
              </w:rPr>
            </w:pPr>
          </w:p>
        </w:tc>
        <w:tc>
          <w:tcPr>
            <w:tcW w:w="10206" w:type="dxa"/>
          </w:tcPr>
          <w:p w14:paraId="2FC9B396" w14:textId="77777777" w:rsidR="00A17655" w:rsidRPr="004A2726" w:rsidRDefault="00A17655" w:rsidP="007B6B19">
            <w:pPr>
              <w:tabs>
                <w:tab w:val="left" w:pos="284"/>
              </w:tabs>
              <w:jc w:val="both"/>
              <w:rPr>
                <w:spacing w:val="2"/>
                <w:lang w:val="de-DE" w:eastAsia="zh-CN"/>
              </w:rPr>
            </w:pPr>
            <w:r w:rsidRPr="004A2726">
              <w:rPr>
                <w:lang w:val="de-DE" w:eastAsia="zh-CN"/>
              </w:rPr>
              <w:t xml:space="preserve">- </w:t>
            </w:r>
            <w:r w:rsidRPr="004A2726">
              <w:rPr>
                <w:spacing w:val="2"/>
                <w:lang w:val="de-DE" w:eastAsia="zh-CN"/>
              </w:rPr>
              <w:t>Nêu được vai trò của nước đối với thực vật.</w:t>
            </w:r>
          </w:p>
          <w:p w14:paraId="2F18643F" w14:textId="6A8C5885" w:rsidR="00A17655" w:rsidRPr="0030757F" w:rsidRDefault="00A17655" w:rsidP="007B6B19">
            <w:pPr>
              <w:tabs>
                <w:tab w:val="left" w:pos="284"/>
              </w:tabs>
              <w:jc w:val="both"/>
              <w:rPr>
                <w:spacing w:val="2"/>
                <w:lang w:val="de-DE" w:eastAsia="zh-CN"/>
              </w:rPr>
            </w:pPr>
            <w:r w:rsidRPr="004A2726">
              <w:rPr>
                <w:spacing w:val="2"/>
                <w:lang w:val="de-DE" w:eastAsia="zh-CN"/>
              </w:rPr>
              <w:t xml:space="preserve">- Gọi được tên cơ quan hấp thụ nước ở thực vật. </w:t>
            </w:r>
          </w:p>
        </w:tc>
      </w:tr>
      <w:tr w:rsidR="00A17655" w:rsidRPr="00F12ED2" w14:paraId="6560776D" w14:textId="77777777" w:rsidTr="00C74AC9">
        <w:trPr>
          <w:trHeight w:val="145"/>
        </w:trPr>
        <w:tc>
          <w:tcPr>
            <w:tcW w:w="1101" w:type="dxa"/>
            <w:vMerge/>
            <w:vAlign w:val="center"/>
          </w:tcPr>
          <w:p w14:paraId="575AECB6" w14:textId="77777777" w:rsidR="00A17655" w:rsidRPr="00F12ED2" w:rsidRDefault="00A17655" w:rsidP="007B6B19">
            <w:pPr>
              <w:jc w:val="center"/>
              <w:rPr>
                <w:b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5637D510" w14:textId="77777777" w:rsidR="00A17655" w:rsidRPr="00C74AC9" w:rsidRDefault="00A17655" w:rsidP="007B6B19">
            <w:pPr>
              <w:jc w:val="both"/>
              <w:rPr>
                <w:bCs/>
              </w:rPr>
            </w:pPr>
          </w:p>
        </w:tc>
        <w:tc>
          <w:tcPr>
            <w:tcW w:w="1417" w:type="dxa"/>
          </w:tcPr>
          <w:p w14:paraId="36F5A393" w14:textId="77777777" w:rsidR="00A17655" w:rsidRPr="003A3520" w:rsidRDefault="00A17655" w:rsidP="007B6B19">
            <w:pPr>
              <w:tabs>
                <w:tab w:val="left" w:pos="284"/>
              </w:tabs>
              <w:jc w:val="both"/>
              <w:rPr>
                <w:bCs/>
                <w:spacing w:val="2"/>
                <w:lang w:val="de-DE" w:eastAsia="zh-CN"/>
              </w:rPr>
            </w:pPr>
            <w:r w:rsidRPr="003A3520">
              <w:rPr>
                <w:bCs/>
                <w:color w:val="31849B" w:themeColor="accent5" w:themeShade="BF"/>
                <w:spacing w:val="2"/>
                <w:lang w:val="de-DE" w:eastAsia="zh-CN"/>
              </w:rPr>
              <w:t>Thông hiểu</w:t>
            </w:r>
          </w:p>
        </w:tc>
        <w:tc>
          <w:tcPr>
            <w:tcW w:w="10206" w:type="dxa"/>
          </w:tcPr>
          <w:p w14:paraId="409E1CBB" w14:textId="77777777" w:rsidR="00A17655" w:rsidRPr="004A2726" w:rsidRDefault="00A17655" w:rsidP="007B6B19">
            <w:pPr>
              <w:tabs>
                <w:tab w:val="left" w:pos="284"/>
              </w:tabs>
              <w:jc w:val="both"/>
              <w:rPr>
                <w:spacing w:val="2"/>
                <w:lang w:val="de-DE" w:eastAsia="zh-CN"/>
              </w:rPr>
            </w:pPr>
            <w:r w:rsidRPr="004A2726">
              <w:rPr>
                <w:spacing w:val="2"/>
                <w:lang w:val="de-DE" w:eastAsia="zh-CN"/>
              </w:rPr>
              <w:t xml:space="preserve">- </w:t>
            </w:r>
            <w:r w:rsidRPr="004A2726">
              <w:rPr>
                <w:lang w:val="de-DE" w:eastAsia="zh-CN"/>
              </w:rPr>
              <w:t>Trình bày được các con đường vận chuyển nước từ lông hút vào mạch gỗ của rễ.</w:t>
            </w:r>
          </w:p>
          <w:p w14:paraId="0CC10EC6" w14:textId="77777777" w:rsidR="00A17655" w:rsidRPr="004A2726" w:rsidRDefault="00A17655" w:rsidP="007B6B19">
            <w:pPr>
              <w:tabs>
                <w:tab w:val="left" w:pos="284"/>
              </w:tabs>
              <w:jc w:val="both"/>
              <w:rPr>
                <w:lang w:val="de-DE" w:eastAsia="zh-CN"/>
              </w:rPr>
            </w:pPr>
            <w:r w:rsidRPr="004A2726">
              <w:rPr>
                <w:lang w:val="de-DE" w:eastAsia="zh-CN"/>
              </w:rPr>
              <w:t xml:space="preserve">- Giải thích được đặc điểm của quá trình trao đổi nước. </w:t>
            </w:r>
          </w:p>
        </w:tc>
      </w:tr>
      <w:tr w:rsidR="00A17655" w:rsidRPr="00F12ED2" w14:paraId="3310BC4A" w14:textId="77777777" w:rsidTr="00C74AC9">
        <w:trPr>
          <w:trHeight w:val="295"/>
        </w:trPr>
        <w:tc>
          <w:tcPr>
            <w:tcW w:w="1101" w:type="dxa"/>
            <w:vMerge/>
            <w:vAlign w:val="center"/>
          </w:tcPr>
          <w:p w14:paraId="0DB89760" w14:textId="77777777" w:rsidR="00A17655" w:rsidRPr="00F12ED2" w:rsidRDefault="00A17655" w:rsidP="007B6B19">
            <w:pPr>
              <w:jc w:val="center"/>
              <w:rPr>
                <w:b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14:paraId="7D93F94A" w14:textId="77777777" w:rsidR="00A17655" w:rsidRPr="00C74AC9" w:rsidRDefault="00A17655" w:rsidP="007B6B19">
            <w:pPr>
              <w:rPr>
                <w:bCs/>
              </w:rPr>
            </w:pPr>
            <w:r w:rsidRPr="00C74AC9">
              <w:rPr>
                <w:bCs/>
              </w:rPr>
              <w:t>1.2. Vận chuyển nước trong cây</w:t>
            </w:r>
          </w:p>
        </w:tc>
        <w:tc>
          <w:tcPr>
            <w:tcW w:w="1417" w:type="dxa"/>
          </w:tcPr>
          <w:p w14:paraId="30CF8DA9" w14:textId="10ECE9FB" w:rsidR="00A17655" w:rsidRPr="00C74AC9" w:rsidRDefault="00A17655" w:rsidP="007B6B19">
            <w:pPr>
              <w:tabs>
                <w:tab w:val="left" w:pos="284"/>
              </w:tabs>
              <w:jc w:val="both"/>
              <w:rPr>
                <w:bCs/>
                <w:color w:val="E36C0A" w:themeColor="accent6" w:themeShade="BF"/>
                <w:spacing w:val="2"/>
                <w:lang w:val="de-DE" w:eastAsia="zh-CN"/>
              </w:rPr>
            </w:pPr>
            <w:r w:rsidRPr="003A3520">
              <w:rPr>
                <w:bCs/>
                <w:color w:val="E36C0A" w:themeColor="accent6" w:themeShade="BF"/>
                <w:spacing w:val="2"/>
                <w:lang w:val="de-DE" w:eastAsia="zh-CN"/>
              </w:rPr>
              <w:t>Nhận biết</w:t>
            </w:r>
          </w:p>
        </w:tc>
        <w:tc>
          <w:tcPr>
            <w:tcW w:w="10206" w:type="dxa"/>
          </w:tcPr>
          <w:p w14:paraId="616677D9" w14:textId="34C79EF9" w:rsidR="00A17655" w:rsidRPr="004A2726" w:rsidRDefault="00A17655" w:rsidP="007B6B19">
            <w:pPr>
              <w:tabs>
                <w:tab w:val="left" w:pos="284"/>
              </w:tabs>
              <w:jc w:val="both"/>
              <w:rPr>
                <w:spacing w:val="2"/>
                <w:lang w:val="de-DE" w:eastAsia="zh-CN"/>
              </w:rPr>
            </w:pPr>
            <w:r w:rsidRPr="004A2726">
              <w:rPr>
                <w:spacing w:val="2"/>
                <w:lang w:val="de-DE" w:eastAsia="zh-CN"/>
              </w:rPr>
              <w:t xml:space="preserve">- Mô tả sơ lược cấu tạo mạch </w:t>
            </w:r>
            <w:r w:rsidR="00C74AC9" w:rsidRPr="004A2726">
              <w:rPr>
                <w:spacing w:val="2"/>
                <w:lang w:val="de-DE" w:eastAsia="zh-CN"/>
              </w:rPr>
              <w:t>gỗ</w:t>
            </w:r>
            <w:r w:rsidR="00C74AC9" w:rsidRPr="004A2726">
              <w:rPr>
                <w:spacing w:val="2"/>
                <w:lang w:val="vi-VN" w:eastAsia="zh-CN"/>
              </w:rPr>
              <w:t xml:space="preserve">, </w:t>
            </w:r>
            <w:r w:rsidR="00C74AC9" w:rsidRPr="004A2726">
              <w:rPr>
                <w:spacing w:val="2"/>
                <w:lang w:val="de-DE" w:eastAsia="zh-CN"/>
              </w:rPr>
              <w:t xml:space="preserve"> mạch rây</w:t>
            </w:r>
            <w:r w:rsidRPr="004A2726">
              <w:rPr>
                <w:spacing w:val="2"/>
                <w:lang w:val="de-DE" w:eastAsia="zh-CN"/>
              </w:rPr>
              <w:t xml:space="preserve">. </w:t>
            </w:r>
          </w:p>
        </w:tc>
      </w:tr>
      <w:tr w:rsidR="00A17655" w:rsidRPr="00F12ED2" w14:paraId="1C094818" w14:textId="77777777" w:rsidTr="00C74AC9">
        <w:trPr>
          <w:trHeight w:val="292"/>
        </w:trPr>
        <w:tc>
          <w:tcPr>
            <w:tcW w:w="1101" w:type="dxa"/>
            <w:vMerge/>
            <w:vAlign w:val="center"/>
          </w:tcPr>
          <w:p w14:paraId="24143169" w14:textId="77777777" w:rsidR="00A17655" w:rsidRPr="00F12ED2" w:rsidRDefault="00A17655" w:rsidP="007B6B19">
            <w:pPr>
              <w:jc w:val="center"/>
              <w:rPr>
                <w:b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35B84A68" w14:textId="77777777" w:rsidR="00A17655" w:rsidRPr="00C74AC9" w:rsidRDefault="00A17655" w:rsidP="007B6B19">
            <w:pPr>
              <w:rPr>
                <w:bCs/>
              </w:rPr>
            </w:pPr>
          </w:p>
        </w:tc>
        <w:tc>
          <w:tcPr>
            <w:tcW w:w="1417" w:type="dxa"/>
          </w:tcPr>
          <w:p w14:paraId="7A0B59A2" w14:textId="77777777" w:rsidR="00A17655" w:rsidRPr="003A3520" w:rsidRDefault="00A17655" w:rsidP="007B6B19">
            <w:pPr>
              <w:tabs>
                <w:tab w:val="left" w:pos="284"/>
              </w:tabs>
              <w:jc w:val="both"/>
              <w:rPr>
                <w:bCs/>
                <w:spacing w:val="2"/>
                <w:lang w:val="de-DE" w:eastAsia="zh-CN"/>
              </w:rPr>
            </w:pPr>
            <w:r w:rsidRPr="003A3520">
              <w:rPr>
                <w:bCs/>
                <w:color w:val="31849B" w:themeColor="accent5" w:themeShade="BF"/>
                <w:spacing w:val="2"/>
                <w:lang w:val="de-DE" w:eastAsia="zh-CN"/>
              </w:rPr>
              <w:t>Thông hiểu</w:t>
            </w:r>
          </w:p>
        </w:tc>
        <w:tc>
          <w:tcPr>
            <w:tcW w:w="10206" w:type="dxa"/>
          </w:tcPr>
          <w:p w14:paraId="207AA499" w14:textId="77777777" w:rsidR="00A17655" w:rsidRPr="004A2726" w:rsidRDefault="00A17655" w:rsidP="007B6B19">
            <w:pPr>
              <w:tabs>
                <w:tab w:val="left" w:pos="284"/>
              </w:tabs>
              <w:jc w:val="both"/>
              <w:rPr>
                <w:spacing w:val="2"/>
                <w:lang w:val="de-DE" w:eastAsia="zh-CN"/>
              </w:rPr>
            </w:pPr>
            <w:r w:rsidRPr="004A2726">
              <w:rPr>
                <w:lang w:val="de-DE" w:eastAsia="zh-CN"/>
              </w:rPr>
              <w:t xml:space="preserve">- Trình bày được động lực của các dòng </w:t>
            </w:r>
            <w:r w:rsidRPr="004A2726">
              <w:rPr>
                <w:lang w:val="vi-VN" w:eastAsia="zh-CN"/>
              </w:rPr>
              <w:t xml:space="preserve">mạch gỗ và dòng mạch rây </w:t>
            </w:r>
            <w:r w:rsidRPr="004A2726">
              <w:rPr>
                <w:lang w:val="de-DE" w:eastAsia="zh-CN"/>
              </w:rPr>
              <w:t xml:space="preserve">trong cây. </w:t>
            </w:r>
          </w:p>
        </w:tc>
      </w:tr>
      <w:tr w:rsidR="00A17655" w:rsidRPr="00F12ED2" w14:paraId="2ECDFABB" w14:textId="77777777" w:rsidTr="00C74AC9">
        <w:trPr>
          <w:trHeight w:val="145"/>
        </w:trPr>
        <w:tc>
          <w:tcPr>
            <w:tcW w:w="1101" w:type="dxa"/>
            <w:vMerge/>
            <w:vAlign w:val="center"/>
          </w:tcPr>
          <w:p w14:paraId="2B1F7146" w14:textId="77777777" w:rsidR="00A17655" w:rsidRPr="00F12ED2" w:rsidRDefault="00A17655" w:rsidP="007B6B19">
            <w:pPr>
              <w:jc w:val="center"/>
              <w:rPr>
                <w:b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14:paraId="704958E1" w14:textId="77777777" w:rsidR="00A17655" w:rsidRPr="00C74AC9" w:rsidRDefault="00A17655" w:rsidP="007B6B19">
            <w:pPr>
              <w:rPr>
                <w:bCs/>
              </w:rPr>
            </w:pPr>
          </w:p>
          <w:p w14:paraId="48E39065" w14:textId="77777777" w:rsidR="00A17655" w:rsidRPr="00C74AC9" w:rsidRDefault="00A17655" w:rsidP="007B6B19">
            <w:pPr>
              <w:rPr>
                <w:bCs/>
              </w:rPr>
            </w:pPr>
          </w:p>
          <w:p w14:paraId="5D2758D1" w14:textId="77777777" w:rsidR="00A17655" w:rsidRPr="00C74AC9" w:rsidRDefault="00A17655" w:rsidP="007B6B19">
            <w:pPr>
              <w:rPr>
                <w:bCs/>
              </w:rPr>
            </w:pPr>
            <w:r w:rsidRPr="00C74AC9">
              <w:rPr>
                <w:bCs/>
              </w:rPr>
              <w:t>1.3. Thoát hơi nước</w:t>
            </w:r>
          </w:p>
        </w:tc>
        <w:tc>
          <w:tcPr>
            <w:tcW w:w="1417" w:type="dxa"/>
          </w:tcPr>
          <w:p w14:paraId="00376868" w14:textId="77777777" w:rsidR="00A17655" w:rsidRPr="003A3520" w:rsidRDefault="00A17655" w:rsidP="007B6B19">
            <w:pPr>
              <w:tabs>
                <w:tab w:val="left" w:pos="284"/>
              </w:tabs>
              <w:jc w:val="both"/>
              <w:rPr>
                <w:bCs/>
                <w:color w:val="E36C0A" w:themeColor="accent6" w:themeShade="BF"/>
                <w:spacing w:val="2"/>
                <w:lang w:val="de-DE" w:eastAsia="zh-CN"/>
              </w:rPr>
            </w:pPr>
            <w:r w:rsidRPr="003A3520">
              <w:rPr>
                <w:bCs/>
                <w:color w:val="E36C0A" w:themeColor="accent6" w:themeShade="BF"/>
                <w:spacing w:val="2"/>
                <w:lang w:val="de-DE" w:eastAsia="zh-CN"/>
              </w:rPr>
              <w:t>Nhận biết</w:t>
            </w:r>
          </w:p>
          <w:p w14:paraId="498739DE" w14:textId="00FB4AC8" w:rsidR="00A17655" w:rsidRPr="003A3520" w:rsidRDefault="00A17655" w:rsidP="007B6B19">
            <w:pPr>
              <w:tabs>
                <w:tab w:val="left" w:pos="284"/>
              </w:tabs>
              <w:jc w:val="both"/>
              <w:rPr>
                <w:bCs/>
                <w:spacing w:val="2"/>
                <w:lang w:val="de-DE" w:eastAsia="zh-CN"/>
              </w:rPr>
            </w:pPr>
          </w:p>
        </w:tc>
        <w:tc>
          <w:tcPr>
            <w:tcW w:w="10206" w:type="dxa"/>
          </w:tcPr>
          <w:p w14:paraId="63C3E1B9" w14:textId="77777777" w:rsidR="00A17655" w:rsidRPr="004A2726" w:rsidRDefault="00A17655" w:rsidP="007B6B19">
            <w:pPr>
              <w:tabs>
                <w:tab w:val="left" w:pos="284"/>
              </w:tabs>
              <w:jc w:val="both"/>
              <w:rPr>
                <w:lang w:val="de-DE" w:eastAsia="zh-CN"/>
              </w:rPr>
            </w:pPr>
            <w:r w:rsidRPr="004A2726">
              <w:rPr>
                <w:lang w:val="de-DE" w:eastAsia="zh-CN"/>
              </w:rPr>
              <w:t>- Nêu được đặc điểm của quá trình trao đổi nước ở thực vật.</w:t>
            </w:r>
          </w:p>
          <w:p w14:paraId="6CB75B82" w14:textId="77777777" w:rsidR="00A17655" w:rsidRPr="004A2726" w:rsidRDefault="00A17655" w:rsidP="007B6B19">
            <w:pPr>
              <w:tabs>
                <w:tab w:val="left" w:pos="284"/>
              </w:tabs>
              <w:jc w:val="both"/>
              <w:rPr>
                <w:spacing w:val="2"/>
                <w:lang w:val="de-DE" w:eastAsia="zh-CN"/>
              </w:rPr>
            </w:pPr>
            <w:r w:rsidRPr="004A2726">
              <w:rPr>
                <w:lang w:val="de-DE" w:eastAsia="zh-CN"/>
              </w:rPr>
              <w:t>- Liệt kê được các tác nhân môi trường ảnh hưởng đến sự trao đổi nước ở thực vật.</w:t>
            </w:r>
          </w:p>
          <w:p w14:paraId="64E48BA4" w14:textId="7DA09E8D" w:rsidR="00A17655" w:rsidRPr="004A2726" w:rsidRDefault="00A17655" w:rsidP="007B6B19">
            <w:pPr>
              <w:tabs>
                <w:tab w:val="left" w:pos="284"/>
              </w:tabs>
              <w:jc w:val="both"/>
              <w:rPr>
                <w:lang w:val="de-DE" w:eastAsia="zh-CN"/>
              </w:rPr>
            </w:pPr>
            <w:r w:rsidRPr="004A2726">
              <w:rPr>
                <w:lang w:val="de-DE" w:eastAsia="zh-CN"/>
              </w:rPr>
              <w:t xml:space="preserve">- Nêu được </w:t>
            </w:r>
            <w:r w:rsidR="006F4978" w:rsidRPr="004A2726">
              <w:rPr>
                <w:lang w:val="de-DE" w:eastAsia="zh-CN"/>
              </w:rPr>
              <w:t>đặc</w:t>
            </w:r>
            <w:r w:rsidR="006F4978" w:rsidRPr="004A2726">
              <w:rPr>
                <w:lang w:val="vi-VN" w:eastAsia="zh-CN"/>
              </w:rPr>
              <w:t xml:space="preserve"> điểm</w:t>
            </w:r>
            <w:r w:rsidRPr="004A2726">
              <w:rPr>
                <w:lang w:val="de-DE" w:eastAsia="zh-CN"/>
              </w:rPr>
              <w:t xml:space="preserve"> các con đường thoát hơi nước ở lá.</w:t>
            </w:r>
          </w:p>
        </w:tc>
      </w:tr>
      <w:tr w:rsidR="00A17655" w:rsidRPr="00F12ED2" w14:paraId="6568398C" w14:textId="77777777" w:rsidTr="00C74AC9">
        <w:trPr>
          <w:trHeight w:val="145"/>
        </w:trPr>
        <w:tc>
          <w:tcPr>
            <w:tcW w:w="1101" w:type="dxa"/>
            <w:vMerge/>
            <w:vAlign w:val="center"/>
          </w:tcPr>
          <w:p w14:paraId="2F189DD8" w14:textId="77777777" w:rsidR="00A17655" w:rsidRPr="00F12ED2" w:rsidRDefault="00A17655" w:rsidP="007B6B19">
            <w:pPr>
              <w:jc w:val="center"/>
              <w:rPr>
                <w:b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5E6C2D00" w14:textId="77777777" w:rsidR="00A17655" w:rsidRPr="00C74AC9" w:rsidRDefault="00A17655" w:rsidP="007B6B19">
            <w:pPr>
              <w:rPr>
                <w:bCs/>
              </w:rPr>
            </w:pPr>
          </w:p>
        </w:tc>
        <w:tc>
          <w:tcPr>
            <w:tcW w:w="1417" w:type="dxa"/>
          </w:tcPr>
          <w:p w14:paraId="7707486A" w14:textId="7094367D" w:rsidR="00A17655" w:rsidRPr="003A3520" w:rsidRDefault="00A17655" w:rsidP="007B6B19">
            <w:pPr>
              <w:tabs>
                <w:tab w:val="left" w:pos="284"/>
              </w:tabs>
              <w:jc w:val="both"/>
              <w:rPr>
                <w:bCs/>
                <w:spacing w:val="2"/>
                <w:lang w:val="vi-VN" w:eastAsia="zh-CN"/>
              </w:rPr>
            </w:pPr>
            <w:r w:rsidRPr="003A3520">
              <w:rPr>
                <w:bCs/>
                <w:color w:val="31849B" w:themeColor="accent5" w:themeShade="BF"/>
                <w:spacing w:val="2"/>
                <w:lang w:val="de-DE" w:eastAsia="zh-CN"/>
              </w:rPr>
              <w:t>Thông hiểu</w:t>
            </w:r>
            <w:r w:rsidRPr="003A3520">
              <w:rPr>
                <w:bCs/>
                <w:color w:val="31849B" w:themeColor="accent5" w:themeShade="BF"/>
                <w:spacing w:val="2"/>
                <w:lang w:val="vi-VN" w:eastAsia="zh-CN"/>
              </w:rPr>
              <w:t xml:space="preserve"> </w:t>
            </w:r>
          </w:p>
        </w:tc>
        <w:tc>
          <w:tcPr>
            <w:tcW w:w="10206" w:type="dxa"/>
          </w:tcPr>
          <w:p w14:paraId="6D720E87" w14:textId="77777777" w:rsidR="00A17655" w:rsidRPr="004A2726" w:rsidRDefault="00A17655" w:rsidP="007B6B19">
            <w:pPr>
              <w:tabs>
                <w:tab w:val="left" w:pos="284"/>
              </w:tabs>
              <w:jc w:val="both"/>
              <w:rPr>
                <w:lang w:val="de-DE" w:eastAsia="zh-CN"/>
              </w:rPr>
            </w:pPr>
            <w:r w:rsidRPr="004A2726">
              <w:rPr>
                <w:lang w:val="de-DE" w:eastAsia="zh-CN"/>
              </w:rPr>
              <w:t>- Giải thích được ý nghĩa của thoát hơi nước với đời sống của thực vật.</w:t>
            </w:r>
          </w:p>
          <w:p w14:paraId="728B4F25" w14:textId="77777777" w:rsidR="00A17655" w:rsidRPr="004A2726" w:rsidRDefault="00A17655" w:rsidP="007B6B19">
            <w:pPr>
              <w:tabs>
                <w:tab w:val="left" w:pos="284"/>
              </w:tabs>
              <w:jc w:val="both"/>
              <w:rPr>
                <w:lang w:val="de-DE" w:eastAsia="zh-CN"/>
              </w:rPr>
            </w:pPr>
            <w:r w:rsidRPr="004A2726">
              <w:rPr>
                <w:lang w:val="de-DE" w:eastAsia="zh-CN"/>
              </w:rPr>
              <w:t>- Phân tích được đặc điểm của quá trình trao đổi nước.</w:t>
            </w:r>
          </w:p>
        </w:tc>
      </w:tr>
      <w:tr w:rsidR="0012741D" w:rsidRPr="00F12ED2" w14:paraId="754E26DA" w14:textId="77777777" w:rsidTr="00C74AC9">
        <w:trPr>
          <w:trHeight w:val="145"/>
        </w:trPr>
        <w:tc>
          <w:tcPr>
            <w:tcW w:w="1101" w:type="dxa"/>
            <w:vMerge w:val="restart"/>
            <w:vAlign w:val="center"/>
          </w:tcPr>
          <w:p w14:paraId="3E3504DD" w14:textId="77777777" w:rsidR="0012741D" w:rsidRPr="00F12ED2" w:rsidRDefault="0012741D" w:rsidP="007B6B19">
            <w:pPr>
              <w:jc w:val="center"/>
              <w:rPr>
                <w:b/>
              </w:rPr>
            </w:pPr>
            <w:r w:rsidRPr="00F12ED2">
              <w:rPr>
                <w:b/>
              </w:rPr>
              <w:t>Chủ đề 2: Trao đổi khoáng và nitơ.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70BC392" w14:textId="2544C406" w:rsidR="0012741D" w:rsidRPr="00C74AC9" w:rsidRDefault="0012741D" w:rsidP="007B6B19">
            <w:pPr>
              <w:rPr>
                <w:bCs/>
              </w:rPr>
            </w:pPr>
            <w:r w:rsidRPr="00C74AC9">
              <w:rPr>
                <w:bCs/>
              </w:rPr>
              <w:t>2.1. Vai trò của các nguyên tố khoáng</w:t>
            </w:r>
          </w:p>
        </w:tc>
        <w:tc>
          <w:tcPr>
            <w:tcW w:w="1417" w:type="dxa"/>
          </w:tcPr>
          <w:p w14:paraId="295A8FA2" w14:textId="6545CA83" w:rsidR="00DC6E38" w:rsidRPr="00C74AC9" w:rsidRDefault="0012741D" w:rsidP="007B6B19">
            <w:pPr>
              <w:tabs>
                <w:tab w:val="left" w:pos="284"/>
              </w:tabs>
              <w:jc w:val="both"/>
              <w:rPr>
                <w:bCs/>
                <w:color w:val="E36C0A" w:themeColor="accent6" w:themeShade="BF"/>
                <w:spacing w:val="2"/>
                <w:lang w:val="de-DE" w:eastAsia="zh-CN"/>
              </w:rPr>
            </w:pPr>
            <w:r w:rsidRPr="003A3520">
              <w:rPr>
                <w:bCs/>
                <w:color w:val="E36C0A" w:themeColor="accent6" w:themeShade="BF"/>
                <w:spacing w:val="2"/>
                <w:lang w:val="de-DE" w:eastAsia="zh-CN"/>
              </w:rPr>
              <w:t>Nhận biết</w:t>
            </w:r>
          </w:p>
        </w:tc>
        <w:tc>
          <w:tcPr>
            <w:tcW w:w="10206" w:type="dxa"/>
          </w:tcPr>
          <w:p w14:paraId="51BDB178" w14:textId="1774574C" w:rsidR="0012741D" w:rsidRPr="004A2726" w:rsidRDefault="0012741D" w:rsidP="007B6B19">
            <w:pPr>
              <w:tabs>
                <w:tab w:val="left" w:pos="284"/>
              </w:tabs>
              <w:jc w:val="both"/>
              <w:rPr>
                <w:lang w:val="de-DE" w:eastAsia="zh-CN"/>
              </w:rPr>
            </w:pPr>
            <w:r w:rsidRPr="004A2726">
              <w:rPr>
                <w:lang w:val="de-DE" w:eastAsia="zh-CN"/>
              </w:rPr>
              <w:t xml:space="preserve">- Liệt kê được các nguyên tố khoáng thiết </w:t>
            </w:r>
            <w:r w:rsidR="00C74AC9" w:rsidRPr="004A2726">
              <w:rPr>
                <w:lang w:val="de-DE" w:eastAsia="zh-CN"/>
              </w:rPr>
              <w:t>yếu</w:t>
            </w:r>
            <w:r w:rsidR="00C74AC9" w:rsidRPr="004A2726">
              <w:rPr>
                <w:lang w:val="vi-VN" w:eastAsia="zh-CN"/>
              </w:rPr>
              <w:t>,</w:t>
            </w:r>
            <w:r w:rsidR="00C74AC9" w:rsidRPr="004A2726">
              <w:rPr>
                <w:spacing w:val="2"/>
                <w:lang w:val="de-DE" w:eastAsia="zh-CN"/>
              </w:rPr>
              <w:t xml:space="preserve"> nguyên tố khoáng đại lượng, vi lượng</w:t>
            </w:r>
            <w:r w:rsidRPr="004A2726">
              <w:rPr>
                <w:lang w:val="de-DE" w:eastAsia="zh-CN"/>
              </w:rPr>
              <w:t xml:space="preserve">. </w:t>
            </w:r>
          </w:p>
        </w:tc>
      </w:tr>
      <w:tr w:rsidR="0012741D" w:rsidRPr="00F12ED2" w14:paraId="5882B591" w14:textId="77777777" w:rsidTr="00C74AC9">
        <w:trPr>
          <w:trHeight w:val="594"/>
        </w:trPr>
        <w:tc>
          <w:tcPr>
            <w:tcW w:w="1101" w:type="dxa"/>
            <w:vMerge/>
            <w:vAlign w:val="center"/>
          </w:tcPr>
          <w:p w14:paraId="5235665D" w14:textId="77777777" w:rsidR="0012741D" w:rsidRPr="00F12ED2" w:rsidRDefault="0012741D" w:rsidP="007B6B19">
            <w:pPr>
              <w:jc w:val="center"/>
              <w:rPr>
                <w:b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65A4F0A6" w14:textId="77777777" w:rsidR="0012741D" w:rsidRPr="00C74AC9" w:rsidRDefault="0012741D" w:rsidP="007B6B19">
            <w:pPr>
              <w:rPr>
                <w:bCs/>
              </w:rPr>
            </w:pPr>
          </w:p>
        </w:tc>
        <w:tc>
          <w:tcPr>
            <w:tcW w:w="1417" w:type="dxa"/>
          </w:tcPr>
          <w:p w14:paraId="03B0FB9B" w14:textId="0E61C10C" w:rsidR="0012741D" w:rsidRPr="003A3520" w:rsidRDefault="0012741D" w:rsidP="007B6B19">
            <w:pPr>
              <w:tabs>
                <w:tab w:val="left" w:pos="284"/>
              </w:tabs>
              <w:jc w:val="both"/>
              <w:rPr>
                <w:bCs/>
                <w:spacing w:val="2"/>
                <w:lang w:val="vi-VN" w:eastAsia="zh-CN"/>
              </w:rPr>
            </w:pPr>
            <w:r w:rsidRPr="003A3520">
              <w:rPr>
                <w:bCs/>
                <w:color w:val="31849B" w:themeColor="accent5" w:themeShade="BF"/>
                <w:spacing w:val="2"/>
                <w:lang w:val="de-DE" w:eastAsia="zh-CN"/>
              </w:rPr>
              <w:t>Thông hiểu</w:t>
            </w:r>
            <w:r w:rsidR="00C22D2B" w:rsidRPr="003A3520">
              <w:rPr>
                <w:bCs/>
                <w:color w:val="31849B" w:themeColor="accent5" w:themeShade="BF"/>
                <w:spacing w:val="2"/>
                <w:lang w:val="vi-VN" w:eastAsia="zh-CN"/>
              </w:rPr>
              <w:t xml:space="preserve"> </w:t>
            </w:r>
          </w:p>
        </w:tc>
        <w:tc>
          <w:tcPr>
            <w:tcW w:w="10206" w:type="dxa"/>
          </w:tcPr>
          <w:p w14:paraId="37B120FB" w14:textId="77777777" w:rsidR="0012741D" w:rsidRPr="004A2726" w:rsidRDefault="0012741D" w:rsidP="007B6B19">
            <w:pPr>
              <w:tabs>
                <w:tab w:val="left" w:pos="284"/>
              </w:tabs>
              <w:jc w:val="both"/>
              <w:rPr>
                <w:spacing w:val="2"/>
                <w:lang w:val="de-DE" w:eastAsia="zh-CN"/>
              </w:rPr>
            </w:pPr>
            <w:r w:rsidRPr="004A2726">
              <w:rPr>
                <w:lang w:val="de-DE" w:eastAsia="zh-CN"/>
              </w:rPr>
              <w:t xml:space="preserve">- Trình bày </w:t>
            </w:r>
            <w:r w:rsidRPr="004A2726">
              <w:rPr>
                <w:spacing w:val="2"/>
                <w:lang w:val="de-DE" w:eastAsia="zh-CN"/>
              </w:rPr>
              <w:t>được vai trò các nguyên tố dinh dưỡng khoáng thiết yếu trong cây.</w:t>
            </w:r>
          </w:p>
          <w:p w14:paraId="214B1574" w14:textId="77777777" w:rsidR="0012741D" w:rsidRPr="004A2726" w:rsidRDefault="0012741D" w:rsidP="007B6B19">
            <w:pPr>
              <w:tabs>
                <w:tab w:val="left" w:pos="284"/>
              </w:tabs>
              <w:jc w:val="both"/>
              <w:rPr>
                <w:b/>
                <w:bCs/>
                <w:spacing w:val="2"/>
                <w:lang w:val="de-DE" w:eastAsia="zh-CN"/>
              </w:rPr>
            </w:pPr>
            <w:r w:rsidRPr="004A2726">
              <w:rPr>
                <w:spacing w:val="2"/>
                <w:lang w:val="de-DE" w:eastAsia="zh-CN"/>
              </w:rPr>
              <w:t>- Trình bày được các nguồn cung cấp dinh dưỡng cho cây.</w:t>
            </w:r>
          </w:p>
        </w:tc>
      </w:tr>
      <w:tr w:rsidR="0095512E" w:rsidRPr="00F12ED2" w14:paraId="672C78F1" w14:textId="77777777" w:rsidTr="00C74AC9">
        <w:trPr>
          <w:trHeight w:val="145"/>
        </w:trPr>
        <w:tc>
          <w:tcPr>
            <w:tcW w:w="1101" w:type="dxa"/>
            <w:vMerge/>
            <w:vAlign w:val="center"/>
          </w:tcPr>
          <w:p w14:paraId="2755DFE7" w14:textId="77777777" w:rsidR="0095512E" w:rsidRPr="00F12ED2" w:rsidRDefault="0095512E" w:rsidP="007B6B19">
            <w:pPr>
              <w:jc w:val="center"/>
              <w:rPr>
                <w:b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14:paraId="01F4F29B" w14:textId="7D0956E6" w:rsidR="0095512E" w:rsidRPr="00C74AC9" w:rsidRDefault="0095512E" w:rsidP="0087031E">
            <w:pPr>
              <w:rPr>
                <w:bCs/>
              </w:rPr>
            </w:pPr>
            <w:r w:rsidRPr="00C74AC9">
              <w:rPr>
                <w:bCs/>
              </w:rPr>
              <w:t xml:space="preserve">2.2. Trao đổi và vận chuyển các nguyên tố khoáng ở </w:t>
            </w:r>
            <w:r w:rsidR="0087031E" w:rsidRPr="00C74AC9">
              <w:rPr>
                <w:bCs/>
              </w:rPr>
              <w:t>TV</w:t>
            </w:r>
          </w:p>
        </w:tc>
        <w:tc>
          <w:tcPr>
            <w:tcW w:w="1417" w:type="dxa"/>
          </w:tcPr>
          <w:p w14:paraId="768AA388" w14:textId="77777777" w:rsidR="0095512E" w:rsidRPr="003A3520" w:rsidRDefault="0095512E" w:rsidP="007B6B19">
            <w:pPr>
              <w:tabs>
                <w:tab w:val="left" w:pos="284"/>
              </w:tabs>
              <w:jc w:val="both"/>
              <w:rPr>
                <w:bCs/>
                <w:color w:val="E36C0A" w:themeColor="accent6" w:themeShade="BF"/>
                <w:spacing w:val="2"/>
                <w:lang w:val="de-DE" w:eastAsia="zh-CN"/>
              </w:rPr>
            </w:pPr>
            <w:r w:rsidRPr="003A3520">
              <w:rPr>
                <w:bCs/>
                <w:color w:val="E36C0A" w:themeColor="accent6" w:themeShade="BF"/>
                <w:spacing w:val="2"/>
                <w:lang w:val="de-DE" w:eastAsia="zh-CN"/>
              </w:rPr>
              <w:t>Nhận biết</w:t>
            </w:r>
          </w:p>
          <w:p w14:paraId="2D0BD0E4" w14:textId="2FE4835C" w:rsidR="00DC6E38" w:rsidRPr="003A3520" w:rsidRDefault="00DC6E38" w:rsidP="007B6B19">
            <w:pPr>
              <w:tabs>
                <w:tab w:val="left" w:pos="284"/>
              </w:tabs>
              <w:jc w:val="both"/>
              <w:rPr>
                <w:spacing w:val="2"/>
                <w:lang w:val="de-DE" w:eastAsia="zh-CN"/>
              </w:rPr>
            </w:pPr>
          </w:p>
        </w:tc>
        <w:tc>
          <w:tcPr>
            <w:tcW w:w="10206" w:type="dxa"/>
          </w:tcPr>
          <w:p w14:paraId="39599798" w14:textId="4A417C25" w:rsidR="0095512E" w:rsidRPr="004A2726" w:rsidRDefault="0095512E" w:rsidP="007B6B19">
            <w:pPr>
              <w:tabs>
                <w:tab w:val="left" w:pos="284"/>
              </w:tabs>
              <w:jc w:val="both"/>
              <w:rPr>
                <w:spacing w:val="2"/>
                <w:lang w:val="de-DE" w:eastAsia="zh-CN"/>
              </w:rPr>
            </w:pPr>
            <w:r w:rsidRPr="004A2726">
              <w:rPr>
                <w:spacing w:val="2"/>
                <w:lang w:val="de-DE" w:eastAsia="zh-CN"/>
              </w:rPr>
              <w:t xml:space="preserve">- Nhận </w:t>
            </w:r>
            <w:r w:rsidRPr="004A2726">
              <w:rPr>
                <w:spacing w:val="2"/>
                <w:lang w:val="vi-VN" w:eastAsia="zh-CN"/>
              </w:rPr>
              <w:t>biết được</w:t>
            </w:r>
            <w:r w:rsidRPr="004A2726">
              <w:rPr>
                <w:spacing w:val="2"/>
                <w:lang w:val="de-DE" w:eastAsia="zh-CN"/>
              </w:rPr>
              <w:t xml:space="preserve"> thành phần dịch mạch </w:t>
            </w:r>
            <w:r w:rsidR="00F12ED2" w:rsidRPr="004A2726">
              <w:rPr>
                <w:spacing w:val="2"/>
                <w:lang w:val="de-DE" w:eastAsia="zh-CN"/>
              </w:rPr>
              <w:t>gỗ</w:t>
            </w:r>
            <w:r w:rsidR="00F12ED2" w:rsidRPr="004A2726">
              <w:rPr>
                <w:spacing w:val="2"/>
                <w:lang w:val="vi-VN" w:eastAsia="zh-CN"/>
              </w:rPr>
              <w:t>,</w:t>
            </w:r>
            <w:r w:rsidR="00F12ED2" w:rsidRPr="004A2726">
              <w:rPr>
                <w:spacing w:val="2"/>
                <w:lang w:val="de-DE" w:eastAsia="zh-CN"/>
              </w:rPr>
              <w:t xml:space="preserve"> mạch rây.</w:t>
            </w:r>
          </w:p>
          <w:p w14:paraId="12AE202C" w14:textId="4D4463A5" w:rsidR="0095512E" w:rsidRPr="004A2726" w:rsidRDefault="0095512E" w:rsidP="007B6B19">
            <w:pPr>
              <w:tabs>
                <w:tab w:val="left" w:pos="284"/>
              </w:tabs>
              <w:jc w:val="both"/>
              <w:rPr>
                <w:spacing w:val="2"/>
                <w:lang w:val="de-DE" w:eastAsia="zh-CN"/>
              </w:rPr>
            </w:pPr>
            <w:r w:rsidRPr="004A2726">
              <w:rPr>
                <w:spacing w:val="2"/>
                <w:lang w:val="de-DE" w:eastAsia="zh-CN"/>
              </w:rPr>
              <w:t xml:space="preserve">- Nhận </w:t>
            </w:r>
            <w:r w:rsidRPr="004A2726">
              <w:rPr>
                <w:spacing w:val="2"/>
                <w:lang w:val="vi-VN" w:eastAsia="zh-CN"/>
              </w:rPr>
              <w:t>biết được</w:t>
            </w:r>
            <w:r w:rsidRPr="004A2726">
              <w:rPr>
                <w:spacing w:val="2"/>
                <w:lang w:val="de-DE" w:eastAsia="zh-CN"/>
              </w:rPr>
              <w:t xml:space="preserve"> </w:t>
            </w:r>
            <w:bookmarkStart w:id="3" w:name="_Hlk52868181"/>
            <w:r w:rsidRPr="004A2726">
              <w:rPr>
                <w:spacing w:val="2"/>
                <w:lang w:val="de-DE" w:eastAsia="zh-CN"/>
              </w:rPr>
              <w:t>cơ quan hấp thụ ion khoáng ở thực vật</w:t>
            </w:r>
            <w:bookmarkEnd w:id="3"/>
            <w:r w:rsidRPr="004A2726">
              <w:rPr>
                <w:spacing w:val="2"/>
                <w:lang w:val="de-DE" w:eastAsia="zh-CN"/>
              </w:rPr>
              <w:t xml:space="preserve">. </w:t>
            </w:r>
          </w:p>
          <w:p w14:paraId="3D14EF48" w14:textId="53AF805D" w:rsidR="0095512E" w:rsidRPr="004A2726" w:rsidRDefault="0095512E" w:rsidP="007B6B19">
            <w:pPr>
              <w:tabs>
                <w:tab w:val="left" w:pos="284"/>
              </w:tabs>
              <w:jc w:val="both"/>
              <w:rPr>
                <w:spacing w:val="2"/>
                <w:lang w:val="de-DE" w:eastAsia="zh-CN"/>
              </w:rPr>
            </w:pPr>
            <w:r w:rsidRPr="004A2726">
              <w:rPr>
                <w:spacing w:val="2"/>
                <w:lang w:val="de-DE" w:eastAsia="zh-CN"/>
              </w:rPr>
              <w:t xml:space="preserve">- Nhận </w:t>
            </w:r>
            <w:r w:rsidRPr="004A2726">
              <w:rPr>
                <w:spacing w:val="2"/>
                <w:lang w:val="vi-VN" w:eastAsia="zh-CN"/>
              </w:rPr>
              <w:t>biết được</w:t>
            </w:r>
            <w:r w:rsidRPr="004A2726">
              <w:rPr>
                <w:spacing w:val="2"/>
                <w:lang w:val="de-DE" w:eastAsia="zh-CN"/>
              </w:rPr>
              <w:t xml:space="preserve"> các con đường xâm nhập nguyên tố khoáng từ tế bào lông hút vào mạch gỗ của rễ.</w:t>
            </w:r>
          </w:p>
        </w:tc>
      </w:tr>
      <w:tr w:rsidR="0095512E" w:rsidRPr="00F12ED2" w14:paraId="039E2EBA" w14:textId="77777777" w:rsidTr="00C74AC9">
        <w:trPr>
          <w:trHeight w:val="145"/>
        </w:trPr>
        <w:tc>
          <w:tcPr>
            <w:tcW w:w="1101" w:type="dxa"/>
            <w:vMerge/>
            <w:vAlign w:val="center"/>
          </w:tcPr>
          <w:p w14:paraId="3028A2F3" w14:textId="77777777" w:rsidR="0095512E" w:rsidRPr="00F12ED2" w:rsidRDefault="0095512E" w:rsidP="007B6B19">
            <w:pPr>
              <w:jc w:val="center"/>
              <w:rPr>
                <w:b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21FFFF40" w14:textId="77777777" w:rsidR="0095512E" w:rsidRPr="00C74AC9" w:rsidRDefault="0095512E" w:rsidP="007B6B19">
            <w:pPr>
              <w:rPr>
                <w:bCs/>
              </w:rPr>
            </w:pPr>
          </w:p>
        </w:tc>
        <w:tc>
          <w:tcPr>
            <w:tcW w:w="1417" w:type="dxa"/>
          </w:tcPr>
          <w:p w14:paraId="74EFEBDA" w14:textId="37360EDA" w:rsidR="0095512E" w:rsidRPr="003A3520" w:rsidRDefault="0095512E" w:rsidP="007B6B19">
            <w:pPr>
              <w:tabs>
                <w:tab w:val="left" w:pos="284"/>
              </w:tabs>
              <w:jc w:val="both"/>
              <w:rPr>
                <w:bCs/>
                <w:spacing w:val="2"/>
                <w:lang w:val="vi-VN" w:eastAsia="zh-CN"/>
              </w:rPr>
            </w:pPr>
            <w:r w:rsidRPr="003A3520">
              <w:rPr>
                <w:bCs/>
                <w:color w:val="31849B" w:themeColor="accent5" w:themeShade="BF"/>
                <w:spacing w:val="2"/>
                <w:lang w:val="de-DE" w:eastAsia="zh-CN"/>
              </w:rPr>
              <w:t>Thông hiểu</w:t>
            </w:r>
            <w:r w:rsidR="00C22D2B" w:rsidRPr="003A3520">
              <w:rPr>
                <w:bCs/>
                <w:color w:val="31849B" w:themeColor="accent5" w:themeShade="BF"/>
                <w:spacing w:val="2"/>
                <w:lang w:val="vi-VN" w:eastAsia="zh-CN"/>
              </w:rPr>
              <w:t xml:space="preserve"> </w:t>
            </w:r>
          </w:p>
        </w:tc>
        <w:tc>
          <w:tcPr>
            <w:tcW w:w="10206" w:type="dxa"/>
          </w:tcPr>
          <w:p w14:paraId="3337ED7A" w14:textId="5F8C269A" w:rsidR="0095512E" w:rsidRPr="004A2726" w:rsidRDefault="003B0D29" w:rsidP="007B6B19">
            <w:pPr>
              <w:tabs>
                <w:tab w:val="left" w:pos="284"/>
              </w:tabs>
              <w:jc w:val="both"/>
              <w:rPr>
                <w:spacing w:val="2"/>
                <w:lang w:val="de-DE" w:eastAsia="zh-CN"/>
              </w:rPr>
            </w:pPr>
            <w:r w:rsidRPr="004A2726">
              <w:rPr>
                <w:spacing w:val="2"/>
                <w:lang w:val="de-DE" w:eastAsia="zh-CN"/>
              </w:rPr>
              <w:t>- Phân biệt được 2 cơ chế trao đổi chất khoáng (thụ động và chủ động) ở thực vật.</w:t>
            </w:r>
          </w:p>
        </w:tc>
      </w:tr>
      <w:tr w:rsidR="0095512E" w:rsidRPr="00F12ED2" w14:paraId="3205EB57" w14:textId="77777777" w:rsidTr="00C74AC9">
        <w:trPr>
          <w:trHeight w:val="145"/>
        </w:trPr>
        <w:tc>
          <w:tcPr>
            <w:tcW w:w="1101" w:type="dxa"/>
            <w:vMerge/>
            <w:vAlign w:val="center"/>
          </w:tcPr>
          <w:p w14:paraId="7A1B2DF0" w14:textId="77777777" w:rsidR="0095512E" w:rsidRPr="00F12ED2" w:rsidRDefault="0095512E" w:rsidP="007B6B19">
            <w:pPr>
              <w:jc w:val="center"/>
              <w:rPr>
                <w:b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14:paraId="06CAE573" w14:textId="77777777" w:rsidR="0095512E" w:rsidRPr="00C74AC9" w:rsidRDefault="0095512E" w:rsidP="007B6B19">
            <w:pPr>
              <w:rPr>
                <w:bCs/>
              </w:rPr>
            </w:pPr>
            <w:r w:rsidRPr="00C74AC9">
              <w:rPr>
                <w:bCs/>
              </w:rPr>
              <w:t>2.3. Dinh dưỡng nitơ ở thực vật</w:t>
            </w:r>
          </w:p>
        </w:tc>
        <w:tc>
          <w:tcPr>
            <w:tcW w:w="1417" w:type="dxa"/>
          </w:tcPr>
          <w:p w14:paraId="0F15EF35" w14:textId="77777777" w:rsidR="0095512E" w:rsidRPr="003A3520" w:rsidRDefault="0095512E" w:rsidP="007B6B19">
            <w:pPr>
              <w:tabs>
                <w:tab w:val="left" w:pos="284"/>
              </w:tabs>
              <w:jc w:val="both"/>
              <w:rPr>
                <w:bCs/>
                <w:color w:val="E36C0A" w:themeColor="accent6" w:themeShade="BF"/>
                <w:spacing w:val="2"/>
                <w:lang w:val="de-DE" w:eastAsia="zh-CN"/>
              </w:rPr>
            </w:pPr>
            <w:r w:rsidRPr="003A3520">
              <w:rPr>
                <w:bCs/>
                <w:color w:val="E36C0A" w:themeColor="accent6" w:themeShade="BF"/>
                <w:spacing w:val="2"/>
                <w:lang w:val="de-DE" w:eastAsia="zh-CN"/>
              </w:rPr>
              <w:t>Nhận biết</w:t>
            </w:r>
          </w:p>
          <w:p w14:paraId="30D11CBC" w14:textId="27EC81A3" w:rsidR="00DC6E38" w:rsidRPr="003A3520" w:rsidRDefault="00DC6E38" w:rsidP="007B6B19">
            <w:pPr>
              <w:tabs>
                <w:tab w:val="left" w:pos="284"/>
              </w:tabs>
              <w:jc w:val="both"/>
              <w:rPr>
                <w:spacing w:val="2"/>
                <w:lang w:val="de-DE" w:eastAsia="zh-CN"/>
              </w:rPr>
            </w:pPr>
          </w:p>
        </w:tc>
        <w:tc>
          <w:tcPr>
            <w:tcW w:w="10206" w:type="dxa"/>
          </w:tcPr>
          <w:p w14:paraId="6148155D" w14:textId="2DF4123F" w:rsidR="0095512E" w:rsidRPr="004A2726" w:rsidRDefault="0095512E" w:rsidP="007B6B19">
            <w:pPr>
              <w:tabs>
                <w:tab w:val="left" w:pos="284"/>
              </w:tabs>
              <w:jc w:val="both"/>
              <w:rPr>
                <w:lang w:val="de-DE" w:eastAsia="zh-CN"/>
              </w:rPr>
            </w:pPr>
            <w:r w:rsidRPr="004A2726">
              <w:rPr>
                <w:spacing w:val="2"/>
                <w:lang w:val="de-DE" w:eastAsia="zh-CN"/>
              </w:rPr>
              <w:t xml:space="preserve">- </w:t>
            </w:r>
            <w:r w:rsidR="008A2029" w:rsidRPr="004A2726">
              <w:rPr>
                <w:spacing w:val="2"/>
                <w:lang w:val="de-DE" w:eastAsia="zh-CN"/>
              </w:rPr>
              <w:t>Nêu</w:t>
            </w:r>
            <w:r w:rsidR="008A2029" w:rsidRPr="004A2726">
              <w:rPr>
                <w:spacing w:val="2"/>
                <w:lang w:val="vi-VN" w:eastAsia="zh-CN"/>
              </w:rPr>
              <w:t xml:space="preserve"> </w:t>
            </w:r>
            <w:r w:rsidRPr="004A2726">
              <w:rPr>
                <w:spacing w:val="2"/>
                <w:lang w:val="de-DE" w:eastAsia="zh-CN"/>
              </w:rPr>
              <w:t xml:space="preserve">được </w:t>
            </w:r>
            <w:r w:rsidRPr="004A2726">
              <w:rPr>
                <w:lang w:val="de-DE" w:eastAsia="zh-CN"/>
              </w:rPr>
              <w:t xml:space="preserve">vai trò </w:t>
            </w:r>
            <w:r w:rsidR="008A2029" w:rsidRPr="004A2726">
              <w:rPr>
                <w:lang w:val="de-DE" w:eastAsia="zh-CN"/>
              </w:rPr>
              <w:t>sinh</w:t>
            </w:r>
            <w:r w:rsidR="008A2029" w:rsidRPr="004A2726">
              <w:rPr>
                <w:lang w:val="vi-VN" w:eastAsia="zh-CN"/>
              </w:rPr>
              <w:t xml:space="preserve"> lí </w:t>
            </w:r>
            <w:r w:rsidRPr="004A2726">
              <w:rPr>
                <w:lang w:val="de-DE" w:eastAsia="zh-CN"/>
              </w:rPr>
              <w:t xml:space="preserve">của </w:t>
            </w:r>
            <w:r w:rsidR="008A2029" w:rsidRPr="004A2726">
              <w:rPr>
                <w:lang w:val="de-DE" w:eastAsia="zh-CN"/>
              </w:rPr>
              <w:t>nguyên</w:t>
            </w:r>
            <w:r w:rsidR="008A2029" w:rsidRPr="004A2726">
              <w:rPr>
                <w:lang w:val="vi-VN" w:eastAsia="zh-CN"/>
              </w:rPr>
              <w:t xml:space="preserve"> tố </w:t>
            </w:r>
            <w:r w:rsidRPr="004A2726">
              <w:rPr>
                <w:lang w:val="de-DE" w:eastAsia="zh-CN"/>
              </w:rPr>
              <w:t>nitơ đối thực vật.</w:t>
            </w:r>
          </w:p>
          <w:p w14:paraId="25686C0D" w14:textId="01B5BB7B" w:rsidR="0095512E" w:rsidRPr="004A2726" w:rsidRDefault="0095512E" w:rsidP="007B6B19">
            <w:pPr>
              <w:tabs>
                <w:tab w:val="left" w:pos="284"/>
              </w:tabs>
              <w:jc w:val="both"/>
              <w:rPr>
                <w:spacing w:val="2"/>
                <w:lang w:val="de-DE" w:eastAsia="zh-CN"/>
              </w:rPr>
            </w:pPr>
            <w:r w:rsidRPr="004A2726">
              <w:rPr>
                <w:spacing w:val="2"/>
                <w:lang w:val="de-DE" w:eastAsia="zh-CN"/>
              </w:rPr>
              <w:t xml:space="preserve">- Nhận </w:t>
            </w:r>
            <w:r w:rsidR="006F4978" w:rsidRPr="004A2726">
              <w:rPr>
                <w:spacing w:val="2"/>
                <w:lang w:val="de-DE" w:eastAsia="zh-CN"/>
              </w:rPr>
              <w:t>biết</w:t>
            </w:r>
            <w:r w:rsidR="006F4978" w:rsidRPr="004A2726">
              <w:rPr>
                <w:spacing w:val="2"/>
                <w:lang w:val="vi-VN" w:eastAsia="zh-CN"/>
              </w:rPr>
              <w:t xml:space="preserve"> các vi sinh vật tham gia quá trình cố định nitơ trong đất.</w:t>
            </w:r>
          </w:p>
        </w:tc>
      </w:tr>
      <w:tr w:rsidR="003B0D29" w:rsidRPr="00F12ED2" w14:paraId="67DD5A17" w14:textId="77777777" w:rsidTr="00C74AC9">
        <w:trPr>
          <w:trHeight w:val="145"/>
        </w:trPr>
        <w:tc>
          <w:tcPr>
            <w:tcW w:w="1101" w:type="dxa"/>
            <w:vMerge/>
            <w:vAlign w:val="center"/>
          </w:tcPr>
          <w:p w14:paraId="7D94B320" w14:textId="77777777" w:rsidR="003B0D29" w:rsidRPr="00F12ED2" w:rsidRDefault="003B0D29" w:rsidP="007B6B19">
            <w:pPr>
              <w:jc w:val="center"/>
              <w:rPr>
                <w:b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4CA8C138" w14:textId="77777777" w:rsidR="003B0D29" w:rsidRPr="00C74AC9" w:rsidRDefault="003B0D29" w:rsidP="007B6B19">
            <w:pPr>
              <w:rPr>
                <w:bCs/>
              </w:rPr>
            </w:pPr>
          </w:p>
        </w:tc>
        <w:tc>
          <w:tcPr>
            <w:tcW w:w="1417" w:type="dxa"/>
          </w:tcPr>
          <w:p w14:paraId="01095F15" w14:textId="2A4F3D69" w:rsidR="003B0D29" w:rsidRPr="003A3520" w:rsidRDefault="003B0D29" w:rsidP="007B6B19">
            <w:pPr>
              <w:tabs>
                <w:tab w:val="left" w:pos="284"/>
              </w:tabs>
              <w:jc w:val="both"/>
              <w:rPr>
                <w:bCs/>
                <w:spacing w:val="2"/>
                <w:lang w:val="de-DE" w:eastAsia="zh-CN"/>
              </w:rPr>
            </w:pPr>
            <w:r w:rsidRPr="003A3520">
              <w:rPr>
                <w:bCs/>
                <w:color w:val="943634" w:themeColor="accent2" w:themeShade="BF"/>
                <w:spacing w:val="2"/>
                <w:lang w:val="de-DE" w:eastAsia="zh-CN"/>
              </w:rPr>
              <w:t>Vận dụng</w:t>
            </w:r>
          </w:p>
        </w:tc>
        <w:tc>
          <w:tcPr>
            <w:tcW w:w="10206" w:type="dxa"/>
          </w:tcPr>
          <w:p w14:paraId="474C6463" w14:textId="0EDC5E4F" w:rsidR="003B0D29" w:rsidRPr="004A2726" w:rsidRDefault="003B0D29" w:rsidP="007B6B19">
            <w:pPr>
              <w:tabs>
                <w:tab w:val="left" w:pos="284"/>
              </w:tabs>
              <w:jc w:val="both"/>
              <w:rPr>
                <w:spacing w:val="2"/>
                <w:lang w:val="de-DE" w:eastAsia="zh-CN"/>
              </w:rPr>
            </w:pPr>
            <w:r w:rsidRPr="004A2726">
              <w:rPr>
                <w:spacing w:val="2"/>
                <w:lang w:val="de-DE" w:eastAsia="zh-CN"/>
              </w:rPr>
              <w:t>- Vận</w:t>
            </w:r>
            <w:r w:rsidRPr="004A2726">
              <w:rPr>
                <w:spacing w:val="2"/>
                <w:lang w:val="vi-VN" w:eastAsia="zh-CN"/>
              </w:rPr>
              <w:t xml:space="preserve"> dụng kiến thức để </w:t>
            </w:r>
            <w:r w:rsidRPr="004A2726">
              <w:rPr>
                <w:spacing w:val="2"/>
                <w:lang w:val="de-DE" w:eastAsia="zh-CN"/>
              </w:rPr>
              <w:t xml:space="preserve">xác định được các nhóm vi sinh vật cố định nitơ với các vi sinh vật tham gia quá trình cố định nitơ trong đất. </w:t>
            </w:r>
          </w:p>
          <w:p w14:paraId="5243DA13" w14:textId="77777777" w:rsidR="003B0D29" w:rsidRPr="004A2726" w:rsidRDefault="003B0D29" w:rsidP="007B6B19">
            <w:pPr>
              <w:tabs>
                <w:tab w:val="left" w:pos="284"/>
              </w:tabs>
              <w:jc w:val="both"/>
              <w:rPr>
                <w:spacing w:val="-4"/>
                <w:lang w:val="de-DE" w:eastAsia="zh-CN"/>
              </w:rPr>
            </w:pPr>
            <w:bookmarkStart w:id="4" w:name="_Hlk52874190"/>
            <w:r w:rsidRPr="004A2726">
              <w:rPr>
                <w:spacing w:val="-4"/>
                <w:lang w:val="de-DE" w:eastAsia="zh-CN"/>
              </w:rPr>
              <w:t>- Trình bày được điều kiện có thể chuyển hóa nitơ phân tử trong không khí thành dạng cây hấp thụ được.</w:t>
            </w:r>
            <w:bookmarkEnd w:id="4"/>
          </w:p>
          <w:p w14:paraId="5F916505" w14:textId="1B9206E7" w:rsidR="003B0D29" w:rsidRPr="004A2726" w:rsidRDefault="003B0D29" w:rsidP="007B6B19">
            <w:pPr>
              <w:jc w:val="both"/>
              <w:rPr>
                <w:lang w:val="de-DE" w:eastAsia="zh-CN"/>
              </w:rPr>
            </w:pPr>
            <w:r w:rsidRPr="004A2726">
              <w:rPr>
                <w:lang w:val="de-DE" w:eastAsia="zh-CN"/>
              </w:rPr>
              <w:t>- Giải thích được khả năng cố định nitơ phân tử của vi sinh vật.</w:t>
            </w:r>
          </w:p>
        </w:tc>
      </w:tr>
      <w:tr w:rsidR="003B0D29" w:rsidRPr="00F12ED2" w14:paraId="2C6E1E03" w14:textId="77777777" w:rsidTr="00C74AC9">
        <w:trPr>
          <w:trHeight w:val="145"/>
        </w:trPr>
        <w:tc>
          <w:tcPr>
            <w:tcW w:w="1101" w:type="dxa"/>
            <w:vMerge w:val="restart"/>
            <w:vAlign w:val="center"/>
          </w:tcPr>
          <w:p w14:paraId="3D6666AB" w14:textId="77777777" w:rsidR="003B0D29" w:rsidRPr="00F12ED2" w:rsidRDefault="003B0D29" w:rsidP="007B6B19">
            <w:pPr>
              <w:jc w:val="center"/>
              <w:rPr>
                <w:b/>
              </w:rPr>
            </w:pPr>
            <w:r w:rsidRPr="00F12ED2">
              <w:rPr>
                <w:b/>
              </w:rPr>
              <w:t xml:space="preserve">Chủ đề 3: Quang hợp ở thực </w:t>
            </w:r>
            <w:r w:rsidRPr="00F12ED2">
              <w:rPr>
                <w:b/>
              </w:rPr>
              <w:lastRenderedPageBreak/>
              <w:t>vật.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589DE33" w14:textId="77777777" w:rsidR="003B0D29" w:rsidRPr="00C74AC9" w:rsidRDefault="003B0D29" w:rsidP="007B6B19">
            <w:pPr>
              <w:rPr>
                <w:bCs/>
              </w:rPr>
            </w:pPr>
            <w:r w:rsidRPr="00C74AC9">
              <w:rPr>
                <w:bCs/>
              </w:rPr>
              <w:lastRenderedPageBreak/>
              <w:t>3.1. Khái quát về quang hợp ở thực vật</w:t>
            </w:r>
          </w:p>
        </w:tc>
        <w:tc>
          <w:tcPr>
            <w:tcW w:w="1417" w:type="dxa"/>
          </w:tcPr>
          <w:p w14:paraId="483A9904" w14:textId="77777777" w:rsidR="003B0D29" w:rsidRPr="003A3520" w:rsidRDefault="003B0D29" w:rsidP="007B6B19">
            <w:pPr>
              <w:tabs>
                <w:tab w:val="left" w:pos="284"/>
              </w:tabs>
              <w:jc w:val="both"/>
              <w:rPr>
                <w:bCs/>
                <w:color w:val="E36C0A" w:themeColor="accent6" w:themeShade="BF"/>
                <w:spacing w:val="2"/>
                <w:lang w:val="de-DE" w:eastAsia="zh-CN"/>
              </w:rPr>
            </w:pPr>
            <w:r w:rsidRPr="003A3520">
              <w:rPr>
                <w:bCs/>
                <w:color w:val="E36C0A" w:themeColor="accent6" w:themeShade="BF"/>
                <w:spacing w:val="2"/>
                <w:lang w:val="de-DE" w:eastAsia="zh-CN"/>
              </w:rPr>
              <w:t>Nhận biết</w:t>
            </w:r>
          </w:p>
          <w:p w14:paraId="551E177A" w14:textId="1DB0EFCE" w:rsidR="003B0D29" w:rsidRPr="003A3520" w:rsidRDefault="003B0D29" w:rsidP="007B6B19">
            <w:pPr>
              <w:tabs>
                <w:tab w:val="left" w:pos="284"/>
              </w:tabs>
              <w:jc w:val="both"/>
              <w:rPr>
                <w:spacing w:val="2"/>
                <w:lang w:val="de-DE" w:eastAsia="zh-CN"/>
              </w:rPr>
            </w:pPr>
          </w:p>
        </w:tc>
        <w:tc>
          <w:tcPr>
            <w:tcW w:w="10206" w:type="dxa"/>
          </w:tcPr>
          <w:p w14:paraId="7E779210" w14:textId="77777777" w:rsidR="003B0D29" w:rsidRPr="004A2726" w:rsidRDefault="003B0D29" w:rsidP="007B6B19">
            <w:pPr>
              <w:tabs>
                <w:tab w:val="left" w:pos="284"/>
              </w:tabs>
              <w:jc w:val="both"/>
              <w:rPr>
                <w:spacing w:val="2"/>
                <w:lang w:val="de-DE" w:eastAsia="zh-CN"/>
              </w:rPr>
            </w:pPr>
            <w:r w:rsidRPr="004A2726">
              <w:rPr>
                <w:spacing w:val="2"/>
                <w:lang w:val="de-DE" w:eastAsia="zh-CN"/>
              </w:rPr>
              <w:t xml:space="preserve">- Nêu được vai trò </w:t>
            </w:r>
            <w:r w:rsidRPr="004A2726">
              <w:rPr>
                <w:spacing w:val="-4"/>
                <w:lang w:val="de-DE" w:eastAsia="zh-CN"/>
              </w:rPr>
              <w:t>quang hợp ở thực vật.</w:t>
            </w:r>
          </w:p>
          <w:p w14:paraId="4C2B5B7C" w14:textId="77777777" w:rsidR="003B0D29" w:rsidRPr="004A2726" w:rsidRDefault="003B0D29" w:rsidP="007B6B19">
            <w:pPr>
              <w:tabs>
                <w:tab w:val="left" w:pos="284"/>
              </w:tabs>
              <w:jc w:val="both"/>
              <w:rPr>
                <w:spacing w:val="-4"/>
                <w:lang w:val="de-DE" w:eastAsia="zh-CN"/>
              </w:rPr>
            </w:pPr>
            <w:r w:rsidRPr="004A2726">
              <w:rPr>
                <w:spacing w:val="2"/>
                <w:lang w:val="de-DE" w:eastAsia="zh-CN"/>
              </w:rPr>
              <w:t xml:space="preserve">- Gọi được tên </w:t>
            </w:r>
            <w:r w:rsidRPr="004A2726">
              <w:rPr>
                <w:spacing w:val="-4"/>
                <w:lang w:val="de-DE" w:eastAsia="zh-CN"/>
              </w:rPr>
              <w:t xml:space="preserve">bào quan, hệ sắc tố quang hợp ở thực vật. </w:t>
            </w:r>
          </w:p>
          <w:p w14:paraId="5543FDD8" w14:textId="77777777" w:rsidR="003B0D29" w:rsidRPr="004A2726" w:rsidRDefault="003B0D29" w:rsidP="007B6B19">
            <w:pPr>
              <w:tabs>
                <w:tab w:val="left" w:pos="284"/>
              </w:tabs>
              <w:jc w:val="both"/>
              <w:rPr>
                <w:spacing w:val="2"/>
                <w:lang w:val="de-DE" w:eastAsia="zh-CN"/>
              </w:rPr>
            </w:pPr>
            <w:r w:rsidRPr="004A2726">
              <w:rPr>
                <w:spacing w:val="2"/>
                <w:lang w:val="de-DE" w:eastAsia="zh-CN"/>
              </w:rPr>
              <w:t xml:space="preserve">- Trình </w:t>
            </w:r>
            <w:r w:rsidRPr="004A2726">
              <w:rPr>
                <w:spacing w:val="2"/>
                <w:lang w:val="vi-VN" w:eastAsia="zh-CN"/>
              </w:rPr>
              <w:t>bà</w:t>
            </w:r>
            <w:r w:rsidRPr="004A2726">
              <w:rPr>
                <w:spacing w:val="2"/>
                <w:lang w:val="de-DE" w:eastAsia="zh-CN"/>
              </w:rPr>
              <w:t xml:space="preserve">y sơ lược về vị trí, nguyên liệu, sản phẩm ở các pha của quá trình quang hợp. </w:t>
            </w:r>
          </w:p>
        </w:tc>
      </w:tr>
      <w:tr w:rsidR="003B0D29" w:rsidRPr="00F12ED2" w14:paraId="630E9145" w14:textId="77777777" w:rsidTr="00C74AC9">
        <w:trPr>
          <w:trHeight w:val="145"/>
        </w:trPr>
        <w:tc>
          <w:tcPr>
            <w:tcW w:w="1101" w:type="dxa"/>
            <w:vMerge/>
            <w:vAlign w:val="center"/>
          </w:tcPr>
          <w:p w14:paraId="17822B10" w14:textId="77777777" w:rsidR="003B0D29" w:rsidRPr="00F12ED2" w:rsidRDefault="003B0D29" w:rsidP="007B6B19">
            <w:pPr>
              <w:jc w:val="center"/>
              <w:rPr>
                <w:b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77BAD3B5" w14:textId="77777777" w:rsidR="003B0D29" w:rsidRPr="00C74AC9" w:rsidRDefault="003B0D29" w:rsidP="007B6B19">
            <w:pPr>
              <w:rPr>
                <w:bCs/>
              </w:rPr>
            </w:pPr>
          </w:p>
        </w:tc>
        <w:tc>
          <w:tcPr>
            <w:tcW w:w="1417" w:type="dxa"/>
          </w:tcPr>
          <w:p w14:paraId="5558D138" w14:textId="7ED3C81D" w:rsidR="003B0D29" w:rsidRPr="003A3520" w:rsidRDefault="003B0D29" w:rsidP="007B6B19">
            <w:pPr>
              <w:tabs>
                <w:tab w:val="left" w:pos="284"/>
              </w:tabs>
              <w:jc w:val="both"/>
              <w:rPr>
                <w:bCs/>
                <w:spacing w:val="-4"/>
                <w:lang w:val="vi-VN" w:eastAsia="zh-CN"/>
              </w:rPr>
            </w:pPr>
            <w:r w:rsidRPr="003A3520">
              <w:rPr>
                <w:bCs/>
                <w:color w:val="31849B" w:themeColor="accent5" w:themeShade="BF"/>
                <w:spacing w:val="-4"/>
                <w:lang w:val="de-DE" w:eastAsia="zh-CN"/>
              </w:rPr>
              <w:t>Thông hiểu</w:t>
            </w:r>
            <w:r w:rsidRPr="003A3520">
              <w:rPr>
                <w:bCs/>
                <w:color w:val="31849B" w:themeColor="accent5" w:themeShade="BF"/>
                <w:spacing w:val="-4"/>
                <w:lang w:val="vi-VN" w:eastAsia="zh-CN"/>
              </w:rPr>
              <w:t xml:space="preserve"> </w:t>
            </w:r>
          </w:p>
        </w:tc>
        <w:tc>
          <w:tcPr>
            <w:tcW w:w="10206" w:type="dxa"/>
          </w:tcPr>
          <w:p w14:paraId="20E54F43" w14:textId="77777777" w:rsidR="003B0D29" w:rsidRPr="004A2726" w:rsidRDefault="003B0D29" w:rsidP="007B6B19">
            <w:pPr>
              <w:tabs>
                <w:tab w:val="left" w:pos="284"/>
              </w:tabs>
              <w:jc w:val="both"/>
              <w:rPr>
                <w:spacing w:val="-4"/>
                <w:lang w:val="de-DE" w:eastAsia="zh-CN"/>
              </w:rPr>
            </w:pPr>
            <w:r w:rsidRPr="004A2726">
              <w:rPr>
                <w:spacing w:val="-4"/>
                <w:lang w:val="de-DE" w:eastAsia="zh-CN"/>
              </w:rPr>
              <w:t>- Trình bày được sản phẩm của các pha quang hợp.</w:t>
            </w:r>
          </w:p>
          <w:p w14:paraId="181E722B" w14:textId="77777777" w:rsidR="003B0D29" w:rsidRPr="004A2726" w:rsidRDefault="003B0D29" w:rsidP="007B6B19">
            <w:pPr>
              <w:tabs>
                <w:tab w:val="left" w:pos="284"/>
              </w:tabs>
              <w:jc w:val="both"/>
              <w:rPr>
                <w:spacing w:val="-4"/>
                <w:lang w:val="de-DE" w:eastAsia="zh-CN"/>
              </w:rPr>
            </w:pPr>
            <w:r w:rsidRPr="004A2726">
              <w:rPr>
                <w:spacing w:val="2"/>
                <w:lang w:val="de-DE" w:eastAsia="zh-CN"/>
              </w:rPr>
              <w:t>- Xác định vai trò</w:t>
            </w:r>
            <w:r w:rsidRPr="004A2726">
              <w:rPr>
                <w:spacing w:val="-4"/>
                <w:lang w:val="de-DE" w:eastAsia="zh-CN"/>
              </w:rPr>
              <w:t xml:space="preserve"> của sắc tố quang hợp ở thực vật. </w:t>
            </w:r>
          </w:p>
        </w:tc>
      </w:tr>
      <w:tr w:rsidR="003B0D29" w:rsidRPr="00F12ED2" w14:paraId="76BE4329" w14:textId="77777777" w:rsidTr="00C74AC9">
        <w:trPr>
          <w:trHeight w:val="145"/>
        </w:trPr>
        <w:tc>
          <w:tcPr>
            <w:tcW w:w="1101" w:type="dxa"/>
            <w:vMerge/>
            <w:vAlign w:val="center"/>
          </w:tcPr>
          <w:p w14:paraId="40E7E001" w14:textId="77777777" w:rsidR="003B0D29" w:rsidRPr="00F12ED2" w:rsidRDefault="003B0D29" w:rsidP="007B6B19">
            <w:pPr>
              <w:jc w:val="center"/>
              <w:rPr>
                <w:b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14:paraId="12805F70" w14:textId="77777777" w:rsidR="003B0D29" w:rsidRPr="00C74AC9" w:rsidRDefault="003B0D29" w:rsidP="007B6B19">
            <w:pPr>
              <w:rPr>
                <w:bCs/>
              </w:rPr>
            </w:pPr>
            <w:r w:rsidRPr="00C74AC9">
              <w:rPr>
                <w:bCs/>
              </w:rPr>
              <w:t>3.2. Quá trình quang hợp ở các nhóm thực vật C</w:t>
            </w:r>
            <w:r w:rsidRPr="00C74AC9">
              <w:rPr>
                <w:bCs/>
              </w:rPr>
              <w:softHyphen/>
            </w:r>
            <w:r w:rsidRPr="00C74AC9">
              <w:rPr>
                <w:bCs/>
              </w:rPr>
              <w:softHyphen/>
            </w:r>
            <w:r w:rsidRPr="00C74AC9">
              <w:rPr>
                <w:bCs/>
              </w:rPr>
              <w:softHyphen/>
            </w:r>
            <w:r w:rsidRPr="00C74AC9">
              <w:rPr>
                <w:bCs/>
              </w:rPr>
              <w:softHyphen/>
            </w:r>
            <w:r w:rsidRPr="00C74AC9">
              <w:rPr>
                <w:bCs/>
                <w:vertAlign w:val="subscript"/>
              </w:rPr>
              <w:t>3</w:t>
            </w:r>
            <w:r w:rsidRPr="00C74AC9">
              <w:rPr>
                <w:bCs/>
              </w:rPr>
              <w:t>, C</w:t>
            </w:r>
            <w:r w:rsidRPr="00C74AC9">
              <w:rPr>
                <w:bCs/>
                <w:vertAlign w:val="subscript"/>
              </w:rPr>
              <w:t>4</w:t>
            </w:r>
            <w:r w:rsidRPr="00C74AC9">
              <w:rPr>
                <w:bCs/>
              </w:rPr>
              <w:t>, CAM</w:t>
            </w:r>
          </w:p>
        </w:tc>
        <w:tc>
          <w:tcPr>
            <w:tcW w:w="1417" w:type="dxa"/>
          </w:tcPr>
          <w:p w14:paraId="4F367246" w14:textId="77777777" w:rsidR="003B0D29" w:rsidRPr="003A3520" w:rsidRDefault="003B0D29" w:rsidP="007B6B19">
            <w:pPr>
              <w:tabs>
                <w:tab w:val="left" w:pos="284"/>
              </w:tabs>
              <w:jc w:val="both"/>
              <w:rPr>
                <w:bCs/>
                <w:color w:val="E36C0A" w:themeColor="accent6" w:themeShade="BF"/>
                <w:spacing w:val="2"/>
                <w:lang w:val="de-DE" w:eastAsia="zh-CN"/>
              </w:rPr>
            </w:pPr>
            <w:r w:rsidRPr="003A3520">
              <w:rPr>
                <w:bCs/>
                <w:color w:val="E36C0A" w:themeColor="accent6" w:themeShade="BF"/>
                <w:spacing w:val="2"/>
                <w:lang w:val="de-DE" w:eastAsia="zh-CN"/>
              </w:rPr>
              <w:t>Nhận biết</w:t>
            </w:r>
          </w:p>
          <w:p w14:paraId="61DA162A" w14:textId="185137BB" w:rsidR="003B0D29" w:rsidRPr="003A3520" w:rsidRDefault="003B0D29" w:rsidP="007B6B19">
            <w:pPr>
              <w:tabs>
                <w:tab w:val="left" w:pos="284"/>
              </w:tabs>
              <w:jc w:val="both"/>
              <w:rPr>
                <w:spacing w:val="2"/>
                <w:lang w:val="de-DE" w:eastAsia="zh-CN"/>
              </w:rPr>
            </w:pPr>
          </w:p>
        </w:tc>
        <w:tc>
          <w:tcPr>
            <w:tcW w:w="10206" w:type="dxa"/>
          </w:tcPr>
          <w:p w14:paraId="0691383B" w14:textId="77777777" w:rsidR="003B0D29" w:rsidRPr="004A2726" w:rsidRDefault="003B0D29" w:rsidP="007B6B19">
            <w:pPr>
              <w:tabs>
                <w:tab w:val="left" w:pos="284"/>
              </w:tabs>
              <w:jc w:val="both"/>
              <w:rPr>
                <w:spacing w:val="-4"/>
                <w:lang w:val="de-DE" w:eastAsia="zh-CN"/>
              </w:rPr>
            </w:pPr>
            <w:r w:rsidRPr="004A2726">
              <w:rPr>
                <w:spacing w:val="-4"/>
                <w:lang w:val="de-DE" w:eastAsia="zh-CN"/>
              </w:rPr>
              <w:t xml:space="preserve">- </w:t>
            </w:r>
            <w:r w:rsidRPr="004A2726">
              <w:rPr>
                <w:spacing w:val="2"/>
                <w:lang w:val="de-DE" w:eastAsia="zh-CN"/>
              </w:rPr>
              <w:t xml:space="preserve">Nêu được khái niệm </w:t>
            </w:r>
            <w:r w:rsidRPr="004A2726">
              <w:rPr>
                <w:spacing w:val="-4"/>
                <w:lang w:val="de-DE" w:eastAsia="zh-CN"/>
              </w:rPr>
              <w:t>pha sáng, pha tối quang hợp ở thực vật.</w:t>
            </w:r>
          </w:p>
          <w:p w14:paraId="0C26E34A" w14:textId="77777777" w:rsidR="003B0D29" w:rsidRPr="004A2726" w:rsidRDefault="003B0D29" w:rsidP="007B6B19">
            <w:pPr>
              <w:tabs>
                <w:tab w:val="left" w:pos="284"/>
              </w:tabs>
              <w:jc w:val="both"/>
              <w:rPr>
                <w:spacing w:val="-4"/>
                <w:lang w:val="de-DE" w:eastAsia="zh-CN"/>
              </w:rPr>
            </w:pPr>
            <w:r w:rsidRPr="004A2726">
              <w:rPr>
                <w:spacing w:val="2"/>
                <w:lang w:val="de-DE" w:eastAsia="zh-CN"/>
              </w:rPr>
              <w:t xml:space="preserve">- Nhận </w:t>
            </w:r>
            <w:r w:rsidRPr="004A2726">
              <w:rPr>
                <w:spacing w:val="2"/>
                <w:lang w:val="vi-VN" w:eastAsia="zh-CN"/>
              </w:rPr>
              <w:t>biết</w:t>
            </w:r>
            <w:r w:rsidRPr="004A2726">
              <w:rPr>
                <w:spacing w:val="2"/>
                <w:lang w:val="de-DE" w:eastAsia="zh-CN"/>
              </w:rPr>
              <w:t xml:space="preserve"> </w:t>
            </w:r>
            <w:r w:rsidRPr="004A2726">
              <w:rPr>
                <w:spacing w:val="-4"/>
                <w:lang w:val="de-DE" w:eastAsia="zh-CN"/>
              </w:rPr>
              <w:t>nguyên liệu, sản phẩm của quang hợp ở thực vật.</w:t>
            </w:r>
          </w:p>
          <w:p w14:paraId="4AEA35AB" w14:textId="001ACB5B" w:rsidR="003B0D29" w:rsidRPr="004A2726" w:rsidRDefault="003B0D29" w:rsidP="007B6B19">
            <w:pPr>
              <w:tabs>
                <w:tab w:val="left" w:pos="284"/>
              </w:tabs>
              <w:jc w:val="both"/>
              <w:rPr>
                <w:spacing w:val="-4"/>
                <w:lang w:val="de-DE" w:eastAsia="zh-CN"/>
              </w:rPr>
            </w:pPr>
            <w:r w:rsidRPr="004A2726">
              <w:rPr>
                <w:spacing w:val="2"/>
                <w:lang w:val="de-DE" w:eastAsia="zh-CN"/>
              </w:rPr>
              <w:t xml:space="preserve">- Liệt kê </w:t>
            </w:r>
            <w:r w:rsidR="00250D33" w:rsidRPr="004A2726">
              <w:rPr>
                <w:spacing w:val="2"/>
                <w:lang w:val="de-DE" w:eastAsia="zh-CN"/>
              </w:rPr>
              <w:t>được</w:t>
            </w:r>
            <w:r w:rsidR="00250D33" w:rsidRPr="004A2726">
              <w:rPr>
                <w:spacing w:val="2"/>
                <w:lang w:val="vi-VN" w:eastAsia="zh-CN"/>
              </w:rPr>
              <w:t xml:space="preserve"> </w:t>
            </w:r>
            <w:r w:rsidRPr="004A2726">
              <w:rPr>
                <w:spacing w:val="2"/>
                <w:lang w:val="de-DE" w:eastAsia="zh-CN"/>
              </w:rPr>
              <w:t xml:space="preserve">các </w:t>
            </w:r>
            <w:r w:rsidRPr="004A2726">
              <w:rPr>
                <w:spacing w:val="-4"/>
                <w:lang w:val="de-DE" w:eastAsia="zh-CN"/>
              </w:rPr>
              <w:t>nguyên liệu, sản phẩm của pha sáng, pha tối trong quang hợp ở thực vật.</w:t>
            </w:r>
          </w:p>
          <w:p w14:paraId="1619CC45" w14:textId="77777777" w:rsidR="003B0D29" w:rsidRPr="004A2726" w:rsidRDefault="003B0D29" w:rsidP="007B6B19">
            <w:pPr>
              <w:tabs>
                <w:tab w:val="left" w:pos="284"/>
              </w:tabs>
              <w:jc w:val="both"/>
              <w:rPr>
                <w:spacing w:val="-4"/>
                <w:lang w:val="de-DE" w:eastAsia="zh-CN"/>
              </w:rPr>
            </w:pPr>
            <w:r w:rsidRPr="004A2726">
              <w:rPr>
                <w:spacing w:val="-4"/>
                <w:lang w:val="de-DE" w:eastAsia="zh-CN"/>
              </w:rPr>
              <w:t>- Nêu được đặc điểm của thực vật C</w:t>
            </w:r>
            <w:r w:rsidRPr="004A2726">
              <w:rPr>
                <w:spacing w:val="-4"/>
                <w:vertAlign w:val="subscript"/>
                <w:lang w:val="de-DE" w:eastAsia="zh-CN"/>
              </w:rPr>
              <w:t>3</w:t>
            </w:r>
            <w:r w:rsidRPr="004A2726">
              <w:rPr>
                <w:spacing w:val="-4"/>
                <w:lang w:val="de-DE" w:eastAsia="zh-CN"/>
              </w:rPr>
              <w:t>, C</w:t>
            </w:r>
            <w:r w:rsidRPr="004A2726">
              <w:rPr>
                <w:spacing w:val="-4"/>
                <w:vertAlign w:val="subscript"/>
                <w:lang w:val="de-DE" w:eastAsia="zh-CN"/>
              </w:rPr>
              <w:t>4</w:t>
            </w:r>
            <w:r w:rsidRPr="004A2726">
              <w:rPr>
                <w:spacing w:val="-4"/>
                <w:lang w:val="de-DE" w:eastAsia="zh-CN"/>
              </w:rPr>
              <w:t xml:space="preserve">, CAM. </w:t>
            </w:r>
          </w:p>
        </w:tc>
      </w:tr>
      <w:tr w:rsidR="003B0D29" w:rsidRPr="00F12ED2" w14:paraId="640ED7B5" w14:textId="77777777" w:rsidTr="00C74AC9">
        <w:trPr>
          <w:trHeight w:val="145"/>
        </w:trPr>
        <w:tc>
          <w:tcPr>
            <w:tcW w:w="1101" w:type="dxa"/>
            <w:vMerge/>
            <w:vAlign w:val="center"/>
          </w:tcPr>
          <w:p w14:paraId="7C2382C3" w14:textId="77777777" w:rsidR="003B0D29" w:rsidRPr="00F12ED2" w:rsidRDefault="003B0D29" w:rsidP="007B6B19">
            <w:pPr>
              <w:jc w:val="center"/>
              <w:rPr>
                <w:b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795C713E" w14:textId="77777777" w:rsidR="003B0D29" w:rsidRPr="00C74AC9" w:rsidRDefault="003B0D29" w:rsidP="007B6B19">
            <w:pPr>
              <w:rPr>
                <w:bCs/>
              </w:rPr>
            </w:pPr>
          </w:p>
        </w:tc>
        <w:tc>
          <w:tcPr>
            <w:tcW w:w="1417" w:type="dxa"/>
          </w:tcPr>
          <w:p w14:paraId="6A7141D8" w14:textId="1DEFEC84" w:rsidR="003B0D29" w:rsidRPr="003A3520" w:rsidRDefault="003B0D29" w:rsidP="007B6B19">
            <w:pPr>
              <w:tabs>
                <w:tab w:val="left" w:pos="284"/>
              </w:tabs>
              <w:jc w:val="both"/>
              <w:rPr>
                <w:bCs/>
                <w:spacing w:val="-4"/>
                <w:lang w:val="vi-VN" w:eastAsia="zh-CN"/>
              </w:rPr>
            </w:pPr>
            <w:r w:rsidRPr="003A3520">
              <w:rPr>
                <w:bCs/>
                <w:color w:val="31849B" w:themeColor="accent5" w:themeShade="BF"/>
                <w:spacing w:val="-4"/>
                <w:lang w:val="de-DE" w:eastAsia="zh-CN"/>
              </w:rPr>
              <w:t>Thông hiểu</w:t>
            </w:r>
            <w:r w:rsidRPr="003A3520">
              <w:rPr>
                <w:bCs/>
                <w:color w:val="31849B" w:themeColor="accent5" w:themeShade="BF"/>
                <w:spacing w:val="-4"/>
                <w:lang w:val="vi-VN" w:eastAsia="zh-CN"/>
              </w:rPr>
              <w:t xml:space="preserve"> </w:t>
            </w:r>
          </w:p>
        </w:tc>
        <w:tc>
          <w:tcPr>
            <w:tcW w:w="10206" w:type="dxa"/>
          </w:tcPr>
          <w:p w14:paraId="15F7F215" w14:textId="518A9222" w:rsidR="003B0D29" w:rsidRPr="004A2726" w:rsidRDefault="0065512E" w:rsidP="007B6B19">
            <w:pPr>
              <w:tabs>
                <w:tab w:val="left" w:pos="284"/>
              </w:tabs>
              <w:jc w:val="both"/>
              <w:rPr>
                <w:spacing w:val="2"/>
                <w:lang w:val="vi-VN" w:eastAsia="zh-CN"/>
              </w:rPr>
            </w:pPr>
            <w:r w:rsidRPr="004A2726">
              <w:rPr>
                <w:spacing w:val="2"/>
                <w:lang w:val="de-DE" w:eastAsia="zh-CN"/>
              </w:rPr>
              <w:t xml:space="preserve">So sánh </w:t>
            </w:r>
            <w:r w:rsidRPr="004A2726">
              <w:rPr>
                <w:spacing w:val="-4"/>
                <w:lang w:val="de-DE" w:eastAsia="zh-CN"/>
              </w:rPr>
              <w:t>được quá trình quang hợp của</w:t>
            </w:r>
            <w:r w:rsidRPr="004A2726">
              <w:rPr>
                <w:spacing w:val="2"/>
                <w:lang w:val="de-DE" w:eastAsia="zh-CN"/>
              </w:rPr>
              <w:t xml:space="preserve"> thực vật C</w:t>
            </w:r>
            <w:r w:rsidRPr="004A2726">
              <w:rPr>
                <w:spacing w:val="2"/>
                <w:vertAlign w:val="subscript"/>
                <w:lang w:val="de-DE" w:eastAsia="zh-CN"/>
              </w:rPr>
              <w:t>3</w:t>
            </w:r>
            <w:r w:rsidRPr="004A2726">
              <w:rPr>
                <w:spacing w:val="2"/>
                <w:lang w:val="de-DE" w:eastAsia="zh-CN"/>
              </w:rPr>
              <w:t>, C</w:t>
            </w:r>
            <w:r w:rsidRPr="004A2726">
              <w:rPr>
                <w:spacing w:val="2"/>
                <w:vertAlign w:val="subscript"/>
                <w:lang w:val="de-DE" w:eastAsia="zh-CN"/>
              </w:rPr>
              <w:t>4</w:t>
            </w:r>
            <w:r w:rsidRPr="004A2726">
              <w:rPr>
                <w:spacing w:val="2"/>
                <w:lang w:val="de-DE" w:eastAsia="zh-CN"/>
              </w:rPr>
              <w:t>, CAM.</w:t>
            </w:r>
          </w:p>
        </w:tc>
      </w:tr>
      <w:tr w:rsidR="003B0D29" w:rsidRPr="00F12ED2" w14:paraId="12BC0F71" w14:textId="77777777" w:rsidTr="004A2726">
        <w:trPr>
          <w:trHeight w:val="415"/>
        </w:trPr>
        <w:tc>
          <w:tcPr>
            <w:tcW w:w="1101" w:type="dxa"/>
            <w:vMerge/>
            <w:vAlign w:val="center"/>
          </w:tcPr>
          <w:p w14:paraId="496D094A" w14:textId="77777777" w:rsidR="003B0D29" w:rsidRPr="00F12ED2" w:rsidRDefault="003B0D29" w:rsidP="007B6B19">
            <w:pPr>
              <w:jc w:val="center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770A4142" w14:textId="77777777" w:rsidR="003B0D29" w:rsidRPr="00C74AC9" w:rsidRDefault="003B0D29" w:rsidP="007B6B19">
            <w:pPr>
              <w:rPr>
                <w:bCs/>
              </w:rPr>
            </w:pPr>
            <w:r w:rsidRPr="00C74AC9">
              <w:rPr>
                <w:bCs/>
              </w:rPr>
              <w:t>3.4. Quang hợp và năng suất cây trồng</w:t>
            </w:r>
          </w:p>
        </w:tc>
        <w:tc>
          <w:tcPr>
            <w:tcW w:w="1417" w:type="dxa"/>
            <w:vAlign w:val="center"/>
          </w:tcPr>
          <w:p w14:paraId="5F7677F6" w14:textId="77777777" w:rsidR="003B0D29" w:rsidRPr="003A3520" w:rsidRDefault="003B0D29" w:rsidP="004A2726">
            <w:pPr>
              <w:rPr>
                <w:bCs/>
              </w:rPr>
            </w:pPr>
            <w:r w:rsidRPr="003A3520">
              <w:rPr>
                <w:bCs/>
                <w:color w:val="E36C0A" w:themeColor="accent6" w:themeShade="BF"/>
              </w:rPr>
              <w:t>Nhận biết</w:t>
            </w:r>
          </w:p>
        </w:tc>
        <w:tc>
          <w:tcPr>
            <w:tcW w:w="10206" w:type="dxa"/>
            <w:vAlign w:val="center"/>
          </w:tcPr>
          <w:p w14:paraId="5EE5034A" w14:textId="77777777" w:rsidR="003B0D29" w:rsidRPr="004A2726" w:rsidRDefault="003B0D29" w:rsidP="004A2726">
            <w:pPr>
              <w:tabs>
                <w:tab w:val="left" w:pos="284"/>
              </w:tabs>
            </w:pPr>
            <w:r w:rsidRPr="004A2726">
              <w:t xml:space="preserve">- </w:t>
            </w:r>
            <w:r w:rsidRPr="004A2726">
              <w:rPr>
                <w:lang w:val="vi-VN"/>
              </w:rPr>
              <w:t xml:space="preserve">Nhận biết được các khái niệm liên quan đến năng suất cây trồng. </w:t>
            </w:r>
          </w:p>
        </w:tc>
      </w:tr>
      <w:tr w:rsidR="003B0D29" w:rsidRPr="00F12ED2" w14:paraId="7440CA57" w14:textId="77777777" w:rsidTr="00250D33">
        <w:trPr>
          <w:trHeight w:val="1149"/>
        </w:trPr>
        <w:tc>
          <w:tcPr>
            <w:tcW w:w="1101" w:type="dxa"/>
            <w:vMerge w:val="restart"/>
            <w:vAlign w:val="center"/>
          </w:tcPr>
          <w:p w14:paraId="3AF228F7" w14:textId="59117111" w:rsidR="003B0D29" w:rsidRPr="00F12ED2" w:rsidRDefault="007B6B19" w:rsidP="007B6B19">
            <w:pPr>
              <w:rPr>
                <w:b/>
              </w:rPr>
            </w:pPr>
            <w:r>
              <w:rPr>
                <w:b/>
              </w:rPr>
              <w:t xml:space="preserve">Chủ đề </w:t>
            </w:r>
            <w:r w:rsidR="003B0D29" w:rsidRPr="00F12ED2">
              <w:rPr>
                <w:b/>
              </w:rPr>
              <w:t>4. Hô hấp ở thực vật.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771A4D71" w14:textId="77777777" w:rsidR="003B0D29" w:rsidRPr="00C74AC9" w:rsidRDefault="003B0D29" w:rsidP="007B6B19">
            <w:pPr>
              <w:rPr>
                <w:bCs/>
              </w:rPr>
            </w:pPr>
            <w:r w:rsidRPr="00C74AC9">
              <w:rPr>
                <w:bCs/>
              </w:rPr>
              <w:t>4. Hô hấp ở thực vật</w:t>
            </w:r>
          </w:p>
        </w:tc>
        <w:tc>
          <w:tcPr>
            <w:tcW w:w="1417" w:type="dxa"/>
          </w:tcPr>
          <w:p w14:paraId="3DBCF994" w14:textId="77777777" w:rsidR="003B0D29" w:rsidRPr="003A3520" w:rsidRDefault="003B0D29" w:rsidP="007B6B19">
            <w:pPr>
              <w:jc w:val="both"/>
              <w:rPr>
                <w:bCs/>
              </w:rPr>
            </w:pPr>
            <w:r w:rsidRPr="003A3520">
              <w:rPr>
                <w:bCs/>
                <w:color w:val="E36C0A" w:themeColor="accent6" w:themeShade="BF"/>
              </w:rPr>
              <w:t>Nhận biết</w:t>
            </w:r>
          </w:p>
          <w:p w14:paraId="4719CD5B" w14:textId="7D1EB418" w:rsidR="003B0D29" w:rsidRPr="003A3520" w:rsidRDefault="003B0D29" w:rsidP="007B6B19">
            <w:pPr>
              <w:jc w:val="both"/>
              <w:rPr>
                <w:bCs/>
              </w:rPr>
            </w:pPr>
          </w:p>
        </w:tc>
        <w:tc>
          <w:tcPr>
            <w:tcW w:w="10206" w:type="dxa"/>
          </w:tcPr>
          <w:p w14:paraId="43E7E5B7" w14:textId="727C2170" w:rsidR="003B0D29" w:rsidRPr="004A2726" w:rsidRDefault="003B0D29" w:rsidP="007B6B19">
            <w:pPr>
              <w:jc w:val="both"/>
              <w:rPr>
                <w:lang w:val="vi-VN"/>
              </w:rPr>
            </w:pPr>
            <w:r w:rsidRPr="004A2726">
              <w:t xml:space="preserve">- Nêu được khái </w:t>
            </w:r>
            <w:r w:rsidR="00250D33" w:rsidRPr="004A2726">
              <w:t>niệm</w:t>
            </w:r>
            <w:r w:rsidR="00250D33" w:rsidRPr="004A2726">
              <w:rPr>
                <w:lang w:val="vi-VN"/>
              </w:rPr>
              <w:t xml:space="preserve">, vai trò </w:t>
            </w:r>
            <w:r w:rsidR="00250D33" w:rsidRPr="004A2726">
              <w:t>của hô hấp ở thực vật.</w:t>
            </w:r>
          </w:p>
          <w:p w14:paraId="32646629" w14:textId="77777777" w:rsidR="003B0D29" w:rsidRPr="004A2726" w:rsidRDefault="003B0D29" w:rsidP="007B6B19">
            <w:pPr>
              <w:jc w:val="both"/>
            </w:pPr>
            <w:r w:rsidRPr="004A2726">
              <w:t>- Gọi được tên bào quan thực hiện quá trình hô hấp</w:t>
            </w:r>
          </w:p>
          <w:p w14:paraId="0DFF0D4C" w14:textId="77777777" w:rsidR="003B0D29" w:rsidRPr="004A2726" w:rsidRDefault="003B0D29" w:rsidP="007B6B19">
            <w:pPr>
              <w:jc w:val="both"/>
            </w:pPr>
            <w:r w:rsidRPr="004A2726">
              <w:t>- Liệt kê</w:t>
            </w:r>
            <w:r w:rsidRPr="004A2726">
              <w:rPr>
                <w:lang w:val="de-DE" w:eastAsia="zh-CN"/>
              </w:rPr>
              <w:t xml:space="preserve"> các đặc điểm, điều kiện, bào quan tham gia hô hấp sáng ở thực vật. </w:t>
            </w:r>
          </w:p>
          <w:p w14:paraId="05BB0F26" w14:textId="65979E58" w:rsidR="003B0D29" w:rsidRPr="004A2726" w:rsidRDefault="003B0D29" w:rsidP="007B6B19">
            <w:pPr>
              <w:jc w:val="both"/>
            </w:pPr>
            <w:r w:rsidRPr="004A2726">
              <w:t>- Kể được tên các con đường hô hấp ở thực vật.</w:t>
            </w:r>
          </w:p>
        </w:tc>
      </w:tr>
      <w:tr w:rsidR="003B0D29" w:rsidRPr="00F12ED2" w14:paraId="3922DCF5" w14:textId="77777777" w:rsidTr="00C74AC9">
        <w:trPr>
          <w:trHeight w:val="279"/>
        </w:trPr>
        <w:tc>
          <w:tcPr>
            <w:tcW w:w="1101" w:type="dxa"/>
            <w:vMerge/>
            <w:vAlign w:val="center"/>
          </w:tcPr>
          <w:p w14:paraId="749F6BE1" w14:textId="77777777" w:rsidR="003B0D29" w:rsidRPr="00F12ED2" w:rsidRDefault="003B0D29" w:rsidP="007B6B19">
            <w:pPr>
              <w:jc w:val="center"/>
              <w:rPr>
                <w:b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22FA95BE" w14:textId="77777777" w:rsidR="003B0D29" w:rsidRPr="00C74AC9" w:rsidRDefault="003B0D29" w:rsidP="007B6B19">
            <w:pPr>
              <w:rPr>
                <w:bCs/>
              </w:rPr>
            </w:pPr>
          </w:p>
        </w:tc>
        <w:tc>
          <w:tcPr>
            <w:tcW w:w="1417" w:type="dxa"/>
          </w:tcPr>
          <w:p w14:paraId="024F6F5F" w14:textId="627D547A" w:rsidR="003B0D29" w:rsidRPr="003A3520" w:rsidRDefault="003B0D29" w:rsidP="007B6B19">
            <w:pPr>
              <w:jc w:val="both"/>
              <w:rPr>
                <w:bCs/>
                <w:lang w:val="vi-VN"/>
              </w:rPr>
            </w:pPr>
            <w:r w:rsidRPr="003A3520">
              <w:rPr>
                <w:bCs/>
                <w:color w:val="31849B" w:themeColor="accent5" w:themeShade="BF"/>
              </w:rPr>
              <w:t>Thông hiểu</w:t>
            </w:r>
            <w:r w:rsidRPr="003A3520">
              <w:rPr>
                <w:bCs/>
                <w:color w:val="31849B" w:themeColor="accent5" w:themeShade="BF"/>
                <w:lang w:val="vi-VN"/>
              </w:rPr>
              <w:t xml:space="preserve"> </w:t>
            </w:r>
          </w:p>
        </w:tc>
        <w:tc>
          <w:tcPr>
            <w:tcW w:w="10206" w:type="dxa"/>
          </w:tcPr>
          <w:p w14:paraId="3C703EB8" w14:textId="4C14F1C6" w:rsidR="003B0D29" w:rsidRPr="00F12ED2" w:rsidRDefault="003B0D29" w:rsidP="007B6B19">
            <w:pPr>
              <w:jc w:val="both"/>
            </w:pPr>
            <w:r w:rsidRPr="00F12ED2">
              <w:t xml:space="preserve">- Trình bày được hô hấp sáng ở thực vật.  </w:t>
            </w:r>
          </w:p>
        </w:tc>
      </w:tr>
      <w:tr w:rsidR="003B0D29" w:rsidRPr="00F12ED2" w14:paraId="54301A81" w14:textId="77777777" w:rsidTr="00C74AC9">
        <w:trPr>
          <w:trHeight w:val="279"/>
        </w:trPr>
        <w:tc>
          <w:tcPr>
            <w:tcW w:w="1101" w:type="dxa"/>
            <w:vMerge w:val="restart"/>
            <w:vAlign w:val="center"/>
          </w:tcPr>
          <w:p w14:paraId="098371C2" w14:textId="5B54BF2B" w:rsidR="003B0D29" w:rsidRPr="00F12ED2" w:rsidRDefault="007B6B19" w:rsidP="007B6B19">
            <w:pPr>
              <w:jc w:val="center"/>
              <w:rPr>
                <w:b/>
              </w:rPr>
            </w:pPr>
            <w:r>
              <w:rPr>
                <w:b/>
              </w:rPr>
              <w:t>Chủ đề 5</w:t>
            </w:r>
            <w:r w:rsidR="003B0D29" w:rsidRPr="00F12ED2">
              <w:rPr>
                <w:b/>
              </w:rPr>
              <w:t>. Chuyển hóa vật chất và năng lượng ở động vật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12AFCF49" w14:textId="0C8F72D1" w:rsidR="003B0D29" w:rsidRPr="00C74AC9" w:rsidRDefault="007B6B19" w:rsidP="007B6B19">
            <w:pPr>
              <w:rPr>
                <w:bCs/>
              </w:rPr>
            </w:pPr>
            <w:r w:rsidRPr="00C74AC9">
              <w:rPr>
                <w:bCs/>
              </w:rPr>
              <w:t xml:space="preserve">5.1. </w:t>
            </w:r>
            <w:r w:rsidR="003B0D29" w:rsidRPr="00C74AC9">
              <w:rPr>
                <w:bCs/>
              </w:rPr>
              <w:t>Tiêu hóa ở động vật</w:t>
            </w:r>
          </w:p>
        </w:tc>
        <w:tc>
          <w:tcPr>
            <w:tcW w:w="1417" w:type="dxa"/>
          </w:tcPr>
          <w:p w14:paraId="7DAFD2A5" w14:textId="6DBD3C3F" w:rsidR="003B0D29" w:rsidRPr="003A3520" w:rsidRDefault="003B0D29" w:rsidP="007B6B19">
            <w:pPr>
              <w:jc w:val="both"/>
              <w:rPr>
                <w:bCs/>
                <w:color w:val="E36C0A" w:themeColor="accent6" w:themeShade="BF"/>
              </w:rPr>
            </w:pPr>
            <w:r w:rsidRPr="003A3520">
              <w:rPr>
                <w:bCs/>
                <w:color w:val="E36C0A" w:themeColor="accent6" w:themeShade="BF"/>
              </w:rPr>
              <w:t>Nhận biết</w:t>
            </w:r>
          </w:p>
          <w:p w14:paraId="0FBD2B2F" w14:textId="201BB862" w:rsidR="003B0D29" w:rsidRPr="003A3520" w:rsidRDefault="003B0D29" w:rsidP="007B6B19">
            <w:pPr>
              <w:jc w:val="both"/>
              <w:rPr>
                <w:bCs/>
              </w:rPr>
            </w:pPr>
          </w:p>
          <w:p w14:paraId="5D310DCF" w14:textId="77777777" w:rsidR="003B0D29" w:rsidRPr="003A3520" w:rsidRDefault="003B0D29" w:rsidP="007B6B19">
            <w:pPr>
              <w:jc w:val="both"/>
              <w:rPr>
                <w:bCs/>
              </w:rPr>
            </w:pPr>
          </w:p>
        </w:tc>
        <w:tc>
          <w:tcPr>
            <w:tcW w:w="10206" w:type="dxa"/>
          </w:tcPr>
          <w:p w14:paraId="3DEBA06E" w14:textId="77777777" w:rsidR="003B0D29" w:rsidRPr="00F12ED2" w:rsidRDefault="003B0D29" w:rsidP="007B6B19">
            <w:pPr>
              <w:jc w:val="both"/>
            </w:pPr>
            <w:r w:rsidRPr="00F12ED2">
              <w:t xml:space="preserve">- Nêu được khái niệm về tiêu hóa động vật. </w:t>
            </w:r>
          </w:p>
          <w:p w14:paraId="13767AD3" w14:textId="77777777" w:rsidR="003B0D29" w:rsidRPr="00F12ED2" w:rsidRDefault="003B0D29" w:rsidP="007B6B19">
            <w:pPr>
              <w:jc w:val="both"/>
            </w:pPr>
            <w:r w:rsidRPr="00F12ED2">
              <w:t xml:space="preserve">- Liệt kê được các hình thức tiêu hóa ở các nhóm động vật. </w:t>
            </w:r>
          </w:p>
          <w:p w14:paraId="4352A27B" w14:textId="77777777" w:rsidR="003B0D29" w:rsidRPr="00F12ED2" w:rsidRDefault="003B0D29" w:rsidP="007B6B19">
            <w:pPr>
              <w:jc w:val="both"/>
            </w:pPr>
            <w:r w:rsidRPr="00F12ED2">
              <w:t xml:space="preserve">- Trình bày </w:t>
            </w:r>
            <w:r w:rsidRPr="00F12ED2">
              <w:rPr>
                <w:lang w:val="vi-VN"/>
              </w:rPr>
              <w:t xml:space="preserve">sơ lược </w:t>
            </w:r>
            <w:r w:rsidRPr="00F12ED2">
              <w:t>quá trình tiêu hoá ở các nhóm động vật.</w:t>
            </w:r>
          </w:p>
        </w:tc>
      </w:tr>
      <w:tr w:rsidR="003B0D29" w:rsidRPr="00F12ED2" w14:paraId="4684F6CE" w14:textId="77777777" w:rsidTr="00C74AC9">
        <w:trPr>
          <w:trHeight w:val="279"/>
        </w:trPr>
        <w:tc>
          <w:tcPr>
            <w:tcW w:w="1101" w:type="dxa"/>
            <w:vMerge/>
            <w:vAlign w:val="center"/>
          </w:tcPr>
          <w:p w14:paraId="5475AE30" w14:textId="77777777" w:rsidR="003B0D29" w:rsidRPr="00F12ED2" w:rsidRDefault="003B0D29" w:rsidP="007B6B19">
            <w:pPr>
              <w:jc w:val="center"/>
              <w:rPr>
                <w:b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41A853C9" w14:textId="77777777" w:rsidR="003B0D29" w:rsidRPr="00C74AC9" w:rsidRDefault="003B0D29" w:rsidP="007B6B19">
            <w:pPr>
              <w:rPr>
                <w:bCs/>
              </w:rPr>
            </w:pPr>
          </w:p>
        </w:tc>
        <w:tc>
          <w:tcPr>
            <w:tcW w:w="1417" w:type="dxa"/>
          </w:tcPr>
          <w:p w14:paraId="180A639E" w14:textId="0C07BE49" w:rsidR="003B0D29" w:rsidRPr="003A3520" w:rsidRDefault="003B0D29" w:rsidP="007B6B19">
            <w:pPr>
              <w:jc w:val="both"/>
              <w:rPr>
                <w:bCs/>
                <w:lang w:val="vi-VN"/>
              </w:rPr>
            </w:pPr>
            <w:r w:rsidRPr="003A3520">
              <w:rPr>
                <w:bCs/>
                <w:color w:val="31849B" w:themeColor="accent5" w:themeShade="BF"/>
              </w:rPr>
              <w:t>Thông hiểu</w:t>
            </w:r>
            <w:r w:rsidRPr="003A3520">
              <w:rPr>
                <w:bCs/>
                <w:color w:val="31849B" w:themeColor="accent5" w:themeShade="BF"/>
                <w:lang w:val="vi-VN"/>
              </w:rPr>
              <w:t xml:space="preserve"> </w:t>
            </w:r>
          </w:p>
        </w:tc>
        <w:tc>
          <w:tcPr>
            <w:tcW w:w="10206" w:type="dxa"/>
          </w:tcPr>
          <w:p w14:paraId="619C5C12" w14:textId="77777777" w:rsidR="003B0D29" w:rsidRPr="00F12ED2" w:rsidRDefault="003B0D29" w:rsidP="007B6B19">
            <w:pPr>
              <w:jc w:val="both"/>
              <w:rPr>
                <w:lang w:val="vi-VN"/>
              </w:rPr>
            </w:pPr>
            <w:r w:rsidRPr="00F12ED2">
              <w:rPr>
                <w:lang w:val="vi-VN"/>
              </w:rPr>
              <w:t>Trình bày được đặc điểm tiêu hóa ở thú ăn thịt và thú ăn thực vật.</w:t>
            </w:r>
          </w:p>
        </w:tc>
      </w:tr>
      <w:tr w:rsidR="003B0D29" w:rsidRPr="00F12ED2" w14:paraId="43473F1E" w14:textId="77777777" w:rsidTr="00C74AC9">
        <w:trPr>
          <w:trHeight w:val="279"/>
        </w:trPr>
        <w:tc>
          <w:tcPr>
            <w:tcW w:w="1101" w:type="dxa"/>
            <w:vMerge/>
            <w:vAlign w:val="center"/>
          </w:tcPr>
          <w:p w14:paraId="564F568C" w14:textId="77777777" w:rsidR="003B0D29" w:rsidRPr="00F12ED2" w:rsidRDefault="003B0D29" w:rsidP="007B6B19">
            <w:pPr>
              <w:jc w:val="center"/>
              <w:rPr>
                <w:b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14:paraId="3CB82CD9" w14:textId="5C91C8D6" w:rsidR="003B0D29" w:rsidRPr="00C74AC9" w:rsidRDefault="007B6B19" w:rsidP="007B6B19">
            <w:pPr>
              <w:rPr>
                <w:bCs/>
              </w:rPr>
            </w:pPr>
            <w:r w:rsidRPr="00C74AC9">
              <w:rPr>
                <w:bCs/>
              </w:rPr>
              <w:t>5.2</w:t>
            </w:r>
            <w:r w:rsidR="003B0D29" w:rsidRPr="00C74AC9">
              <w:rPr>
                <w:bCs/>
              </w:rPr>
              <w:t>. Hô hấp ở động vật</w:t>
            </w:r>
          </w:p>
        </w:tc>
        <w:tc>
          <w:tcPr>
            <w:tcW w:w="1417" w:type="dxa"/>
          </w:tcPr>
          <w:p w14:paraId="564F8496" w14:textId="77777777" w:rsidR="003B0D29" w:rsidRPr="003A3520" w:rsidRDefault="003B0D29" w:rsidP="007B6B19">
            <w:pPr>
              <w:tabs>
                <w:tab w:val="left" w:pos="284"/>
              </w:tabs>
              <w:jc w:val="both"/>
              <w:rPr>
                <w:bCs/>
                <w:color w:val="E36C0A" w:themeColor="accent6" w:themeShade="BF"/>
                <w:spacing w:val="2"/>
                <w:lang w:val="de-DE" w:eastAsia="zh-CN"/>
              </w:rPr>
            </w:pPr>
            <w:r w:rsidRPr="003A3520">
              <w:rPr>
                <w:bCs/>
                <w:color w:val="E36C0A" w:themeColor="accent6" w:themeShade="BF"/>
                <w:spacing w:val="2"/>
                <w:lang w:val="de-DE" w:eastAsia="zh-CN"/>
              </w:rPr>
              <w:t>Nhận biết</w:t>
            </w:r>
          </w:p>
          <w:p w14:paraId="009D6192" w14:textId="79F37621" w:rsidR="003B0D29" w:rsidRPr="003A3520" w:rsidRDefault="003B0D29" w:rsidP="007B6B19">
            <w:pPr>
              <w:tabs>
                <w:tab w:val="left" w:pos="284"/>
              </w:tabs>
              <w:jc w:val="both"/>
              <w:rPr>
                <w:bCs/>
                <w:spacing w:val="2"/>
                <w:lang w:val="de-DE" w:eastAsia="zh-CN"/>
              </w:rPr>
            </w:pPr>
          </w:p>
        </w:tc>
        <w:tc>
          <w:tcPr>
            <w:tcW w:w="10206" w:type="dxa"/>
          </w:tcPr>
          <w:p w14:paraId="30B4BE42" w14:textId="77777777" w:rsidR="003B0D29" w:rsidRPr="00F12ED2" w:rsidRDefault="003B0D29" w:rsidP="007B6B19">
            <w:pPr>
              <w:tabs>
                <w:tab w:val="left" w:pos="284"/>
              </w:tabs>
              <w:jc w:val="both"/>
              <w:rPr>
                <w:spacing w:val="-4"/>
                <w:lang w:val="de-DE" w:eastAsia="zh-CN"/>
              </w:rPr>
            </w:pPr>
            <w:r w:rsidRPr="00F12ED2">
              <w:rPr>
                <w:spacing w:val="-4"/>
                <w:lang w:val="de-DE" w:eastAsia="zh-CN"/>
              </w:rPr>
              <w:t>- Nêu được khái niệm, các đặc điểm của bề mặt trao đổi khí và các hình thức hô hấp ở động vật.</w:t>
            </w:r>
          </w:p>
          <w:p w14:paraId="20F3C7DD" w14:textId="77777777" w:rsidR="003B0D29" w:rsidRPr="00F12ED2" w:rsidRDefault="003B0D29" w:rsidP="007B6B19">
            <w:pPr>
              <w:tabs>
                <w:tab w:val="left" w:pos="284"/>
              </w:tabs>
              <w:jc w:val="both"/>
              <w:rPr>
                <w:spacing w:val="2"/>
                <w:lang w:val="de-DE" w:eastAsia="zh-CN"/>
              </w:rPr>
            </w:pPr>
            <w:r w:rsidRPr="00F12ED2">
              <w:rPr>
                <w:spacing w:val="2"/>
                <w:lang w:val="de-DE" w:eastAsia="zh-CN"/>
              </w:rPr>
              <w:t>- Liệt kê được các hình thức hô hấp ở các nhóm động vật qua các ví dụ.</w:t>
            </w:r>
            <w:r w:rsidRPr="00F12ED2">
              <w:rPr>
                <w:color w:val="FF0000"/>
                <w:spacing w:val="2"/>
                <w:lang w:val="de-DE" w:eastAsia="zh-CN"/>
              </w:rPr>
              <w:t xml:space="preserve"> </w:t>
            </w:r>
          </w:p>
        </w:tc>
      </w:tr>
      <w:tr w:rsidR="003B0D29" w:rsidRPr="00F12ED2" w14:paraId="3CB343AF" w14:textId="77777777" w:rsidTr="00C74AC9">
        <w:trPr>
          <w:trHeight w:val="279"/>
        </w:trPr>
        <w:tc>
          <w:tcPr>
            <w:tcW w:w="1101" w:type="dxa"/>
            <w:vMerge/>
            <w:vAlign w:val="center"/>
          </w:tcPr>
          <w:p w14:paraId="1F4D2B38" w14:textId="77777777" w:rsidR="003B0D29" w:rsidRPr="00F12ED2" w:rsidRDefault="003B0D29" w:rsidP="007B6B19">
            <w:pPr>
              <w:jc w:val="center"/>
              <w:rPr>
                <w:b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6E7FBFE2" w14:textId="77777777" w:rsidR="003B0D29" w:rsidRPr="00C74AC9" w:rsidRDefault="003B0D29" w:rsidP="007B6B19">
            <w:pPr>
              <w:rPr>
                <w:bCs/>
              </w:rPr>
            </w:pPr>
          </w:p>
        </w:tc>
        <w:tc>
          <w:tcPr>
            <w:tcW w:w="1417" w:type="dxa"/>
          </w:tcPr>
          <w:p w14:paraId="35F13850" w14:textId="3B3EF96C" w:rsidR="003B0D29" w:rsidRPr="003A3520" w:rsidRDefault="003B0D29" w:rsidP="007B6B19">
            <w:pPr>
              <w:tabs>
                <w:tab w:val="left" w:pos="284"/>
              </w:tabs>
              <w:jc w:val="both"/>
              <w:rPr>
                <w:bCs/>
                <w:spacing w:val="2"/>
                <w:lang w:val="vi-VN" w:eastAsia="zh-CN"/>
              </w:rPr>
            </w:pPr>
            <w:r w:rsidRPr="003A3520">
              <w:rPr>
                <w:bCs/>
                <w:color w:val="31849B" w:themeColor="accent5" w:themeShade="BF"/>
                <w:spacing w:val="2"/>
                <w:lang w:val="de-DE" w:eastAsia="zh-CN"/>
              </w:rPr>
              <w:t>Thông hiểu</w:t>
            </w:r>
            <w:r w:rsidRPr="003A3520">
              <w:rPr>
                <w:bCs/>
                <w:color w:val="31849B" w:themeColor="accent5" w:themeShade="BF"/>
                <w:spacing w:val="2"/>
                <w:lang w:val="vi-VN" w:eastAsia="zh-CN"/>
              </w:rPr>
              <w:t xml:space="preserve"> </w:t>
            </w:r>
          </w:p>
        </w:tc>
        <w:tc>
          <w:tcPr>
            <w:tcW w:w="10206" w:type="dxa"/>
          </w:tcPr>
          <w:p w14:paraId="020A2E9B" w14:textId="77777777" w:rsidR="003B0D29" w:rsidRPr="00F12ED2" w:rsidRDefault="003B0D29" w:rsidP="007B6B19">
            <w:pPr>
              <w:tabs>
                <w:tab w:val="left" w:pos="284"/>
              </w:tabs>
              <w:jc w:val="both"/>
              <w:rPr>
                <w:spacing w:val="2"/>
                <w:lang w:val="de-DE" w:eastAsia="zh-CN"/>
              </w:rPr>
            </w:pPr>
            <w:r w:rsidRPr="00F12ED2">
              <w:rPr>
                <w:spacing w:val="2"/>
                <w:lang w:val="de-DE" w:eastAsia="zh-CN"/>
              </w:rPr>
              <w:t xml:space="preserve">- Mô tả được đặc điểm bề mặt trao đổi khí. </w:t>
            </w:r>
          </w:p>
          <w:p w14:paraId="5BAAA61B" w14:textId="77777777" w:rsidR="003B0D29" w:rsidRPr="00F12ED2" w:rsidRDefault="003B0D29" w:rsidP="007B6B19">
            <w:pPr>
              <w:tabs>
                <w:tab w:val="left" w:pos="284"/>
              </w:tabs>
              <w:jc w:val="both"/>
              <w:rPr>
                <w:b/>
                <w:bCs/>
                <w:spacing w:val="2"/>
                <w:lang w:val="de-DE" w:eastAsia="zh-CN"/>
              </w:rPr>
            </w:pPr>
            <w:r w:rsidRPr="00F12ED2">
              <w:rPr>
                <w:spacing w:val="2"/>
                <w:lang w:val="de-DE" w:eastAsia="zh-CN"/>
              </w:rPr>
              <w:t>- Trình bày được các hình thức hô hấp ở động vật và lấy được các ví dụ.</w:t>
            </w:r>
          </w:p>
        </w:tc>
      </w:tr>
      <w:tr w:rsidR="00A17655" w:rsidRPr="00F12ED2" w14:paraId="0FA91253" w14:textId="77777777" w:rsidTr="00C74AC9">
        <w:trPr>
          <w:trHeight w:val="557"/>
        </w:trPr>
        <w:tc>
          <w:tcPr>
            <w:tcW w:w="1101" w:type="dxa"/>
            <w:vMerge/>
            <w:vAlign w:val="center"/>
          </w:tcPr>
          <w:p w14:paraId="10337321" w14:textId="77777777" w:rsidR="00A17655" w:rsidRPr="00F12ED2" w:rsidRDefault="00A17655" w:rsidP="007B6B19">
            <w:pPr>
              <w:jc w:val="center"/>
              <w:rPr>
                <w:b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14:paraId="20D460A1" w14:textId="3B9D65B9" w:rsidR="00A17655" w:rsidRPr="00C74AC9" w:rsidRDefault="007B6B19" w:rsidP="007B6B19">
            <w:pPr>
              <w:rPr>
                <w:bCs/>
              </w:rPr>
            </w:pPr>
            <w:r w:rsidRPr="00C74AC9">
              <w:rPr>
                <w:bCs/>
              </w:rPr>
              <w:t>5.3</w:t>
            </w:r>
            <w:r w:rsidR="00A17655" w:rsidRPr="00C74AC9">
              <w:rPr>
                <w:bCs/>
              </w:rPr>
              <w:t>. Tuần hoàn máu</w:t>
            </w:r>
          </w:p>
        </w:tc>
        <w:tc>
          <w:tcPr>
            <w:tcW w:w="1417" w:type="dxa"/>
          </w:tcPr>
          <w:p w14:paraId="0E8BB757" w14:textId="2D96D088" w:rsidR="00A17655" w:rsidRPr="003A3520" w:rsidRDefault="00A17655" w:rsidP="007B6B19">
            <w:pPr>
              <w:tabs>
                <w:tab w:val="left" w:pos="284"/>
              </w:tabs>
              <w:jc w:val="both"/>
              <w:rPr>
                <w:bCs/>
                <w:color w:val="E36C0A" w:themeColor="accent6" w:themeShade="BF"/>
                <w:spacing w:val="2"/>
                <w:lang w:val="de-DE" w:eastAsia="zh-CN"/>
              </w:rPr>
            </w:pPr>
            <w:r w:rsidRPr="003A3520">
              <w:rPr>
                <w:bCs/>
                <w:color w:val="E36C0A" w:themeColor="accent6" w:themeShade="BF"/>
                <w:spacing w:val="2"/>
                <w:lang w:val="de-DE" w:eastAsia="zh-CN"/>
              </w:rPr>
              <w:t>Nhận biết</w:t>
            </w:r>
          </w:p>
          <w:p w14:paraId="21053696" w14:textId="77777777" w:rsidR="00A17655" w:rsidRPr="003A3520" w:rsidRDefault="00A17655" w:rsidP="007B6B19">
            <w:pPr>
              <w:jc w:val="both"/>
              <w:rPr>
                <w:bCs/>
              </w:rPr>
            </w:pPr>
          </w:p>
        </w:tc>
        <w:tc>
          <w:tcPr>
            <w:tcW w:w="10206" w:type="dxa"/>
          </w:tcPr>
          <w:p w14:paraId="600BD1E3" w14:textId="4F60F00A" w:rsidR="00A17655" w:rsidRPr="00F12ED2" w:rsidRDefault="00A17655" w:rsidP="007B6B19">
            <w:pPr>
              <w:tabs>
                <w:tab w:val="left" w:pos="284"/>
              </w:tabs>
              <w:jc w:val="both"/>
              <w:rPr>
                <w:spacing w:val="2"/>
                <w:lang w:val="vi-VN" w:eastAsia="zh-CN"/>
              </w:rPr>
            </w:pPr>
            <w:r w:rsidRPr="00F12ED2">
              <w:rPr>
                <w:spacing w:val="2"/>
                <w:lang w:val="de-DE" w:eastAsia="zh-CN"/>
              </w:rPr>
              <w:t xml:space="preserve">- Liệt kê được các bộ phận cấu tạo của hệ tuần </w:t>
            </w:r>
            <w:r w:rsidR="00250D33">
              <w:rPr>
                <w:spacing w:val="2"/>
                <w:lang w:val="vi-VN" w:eastAsia="zh-CN"/>
              </w:rPr>
              <w:t>hoàn,</w:t>
            </w:r>
            <w:r w:rsidR="00250D33" w:rsidRPr="00F12ED2">
              <w:rPr>
                <w:spacing w:val="2"/>
                <w:lang w:val="de-DE" w:eastAsia="zh-CN"/>
              </w:rPr>
              <w:t xml:space="preserve"> các dạng hệ tuần hoàn</w:t>
            </w:r>
            <w:r w:rsidRPr="00F12ED2">
              <w:rPr>
                <w:spacing w:val="2"/>
                <w:lang w:val="vi-VN" w:eastAsia="zh-CN"/>
              </w:rPr>
              <w:t>.</w:t>
            </w:r>
          </w:p>
          <w:p w14:paraId="2FB6B777" w14:textId="014E22A6" w:rsidR="00A17655" w:rsidRPr="00F12ED2" w:rsidRDefault="00A17655" w:rsidP="007B6B19">
            <w:pPr>
              <w:tabs>
                <w:tab w:val="left" w:pos="284"/>
              </w:tabs>
              <w:jc w:val="both"/>
              <w:rPr>
                <w:spacing w:val="2"/>
                <w:lang w:val="de-DE" w:eastAsia="zh-CN"/>
              </w:rPr>
            </w:pPr>
            <w:r w:rsidRPr="00F12ED2">
              <w:rPr>
                <w:spacing w:val="2"/>
                <w:lang w:val="de-DE" w:eastAsia="zh-CN"/>
              </w:rPr>
              <w:t xml:space="preserve">- Nêu được cấu trúc của hệ </w:t>
            </w:r>
            <w:r w:rsidR="00250D33">
              <w:rPr>
                <w:spacing w:val="2"/>
                <w:lang w:val="de-DE" w:eastAsia="zh-CN"/>
              </w:rPr>
              <w:t>mạch</w:t>
            </w:r>
            <w:r w:rsidR="00250D33">
              <w:rPr>
                <w:spacing w:val="2"/>
                <w:lang w:val="vi-VN" w:eastAsia="zh-CN"/>
              </w:rPr>
              <w:t>,</w:t>
            </w:r>
            <w:r w:rsidR="00250D33" w:rsidRPr="00F12ED2">
              <w:rPr>
                <w:spacing w:val="2"/>
                <w:lang w:val="de-DE" w:eastAsia="zh-CN"/>
              </w:rPr>
              <w:t xml:space="preserve"> các khái niệm về huyết áp, vận tốc </w:t>
            </w:r>
            <w:r w:rsidR="00250D33" w:rsidRPr="00F12ED2">
              <w:rPr>
                <w:spacing w:val="2"/>
                <w:lang w:val="vi-VN" w:eastAsia="zh-CN"/>
              </w:rPr>
              <w:t>máu.</w:t>
            </w:r>
            <w:r w:rsidRPr="00F12ED2">
              <w:rPr>
                <w:spacing w:val="2"/>
                <w:lang w:val="de-DE" w:eastAsia="zh-CN"/>
              </w:rPr>
              <w:t>.</w:t>
            </w:r>
          </w:p>
        </w:tc>
      </w:tr>
      <w:tr w:rsidR="00A17655" w:rsidRPr="00F12ED2" w14:paraId="79D4C80F" w14:textId="77777777" w:rsidTr="00C74AC9">
        <w:trPr>
          <w:trHeight w:val="279"/>
        </w:trPr>
        <w:tc>
          <w:tcPr>
            <w:tcW w:w="1101" w:type="dxa"/>
            <w:vMerge/>
            <w:vAlign w:val="center"/>
          </w:tcPr>
          <w:p w14:paraId="6430A635" w14:textId="77777777" w:rsidR="00A17655" w:rsidRPr="00F12ED2" w:rsidRDefault="00A17655" w:rsidP="007B6B19">
            <w:pPr>
              <w:jc w:val="center"/>
              <w:rPr>
                <w:b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396537F7" w14:textId="77777777" w:rsidR="00A17655" w:rsidRPr="00C74AC9" w:rsidRDefault="00A17655" w:rsidP="007B6B19">
            <w:pPr>
              <w:rPr>
                <w:bCs/>
              </w:rPr>
            </w:pPr>
          </w:p>
        </w:tc>
        <w:tc>
          <w:tcPr>
            <w:tcW w:w="1417" w:type="dxa"/>
          </w:tcPr>
          <w:p w14:paraId="7B20CA1B" w14:textId="4D7EE594" w:rsidR="00A17655" w:rsidRPr="003A3520" w:rsidRDefault="00A17655" w:rsidP="007B6B19">
            <w:pPr>
              <w:tabs>
                <w:tab w:val="left" w:pos="284"/>
              </w:tabs>
              <w:jc w:val="both"/>
              <w:rPr>
                <w:bCs/>
                <w:color w:val="31849B" w:themeColor="accent5" w:themeShade="BF"/>
                <w:spacing w:val="2"/>
                <w:lang w:val="de-DE" w:eastAsia="zh-CN"/>
              </w:rPr>
            </w:pPr>
            <w:r w:rsidRPr="003A3520">
              <w:rPr>
                <w:bCs/>
                <w:color w:val="31849B" w:themeColor="accent5" w:themeShade="BF"/>
                <w:spacing w:val="2"/>
                <w:lang w:val="de-DE" w:eastAsia="zh-CN"/>
              </w:rPr>
              <w:t>Thông hiểu</w:t>
            </w:r>
          </w:p>
          <w:p w14:paraId="183A2E31" w14:textId="39AB7D24" w:rsidR="00A17655" w:rsidRPr="003A3520" w:rsidRDefault="00A17655" w:rsidP="007B6B19">
            <w:pPr>
              <w:tabs>
                <w:tab w:val="left" w:pos="284"/>
              </w:tabs>
              <w:jc w:val="both"/>
              <w:rPr>
                <w:bCs/>
                <w:spacing w:val="2"/>
                <w:lang w:val="de-DE" w:eastAsia="zh-CN"/>
              </w:rPr>
            </w:pPr>
          </w:p>
          <w:p w14:paraId="33F663AC" w14:textId="77777777" w:rsidR="00A17655" w:rsidRPr="003A3520" w:rsidRDefault="00A17655" w:rsidP="007B6B19">
            <w:pPr>
              <w:jc w:val="both"/>
              <w:rPr>
                <w:bCs/>
              </w:rPr>
            </w:pPr>
          </w:p>
        </w:tc>
        <w:tc>
          <w:tcPr>
            <w:tcW w:w="10206" w:type="dxa"/>
          </w:tcPr>
          <w:p w14:paraId="0E5A8CB0" w14:textId="77777777" w:rsidR="00A17655" w:rsidRPr="00F12ED2" w:rsidRDefault="00A17655" w:rsidP="007B6B19">
            <w:pPr>
              <w:tabs>
                <w:tab w:val="left" w:pos="284"/>
              </w:tabs>
              <w:jc w:val="both"/>
              <w:rPr>
                <w:spacing w:val="2"/>
                <w:lang w:val="de-DE" w:eastAsia="zh-CN"/>
              </w:rPr>
            </w:pPr>
            <w:r w:rsidRPr="00F12ED2">
              <w:rPr>
                <w:spacing w:val="2"/>
                <w:lang w:val="de-DE" w:eastAsia="zh-CN"/>
              </w:rPr>
              <w:t>- Xác định được các dạng hệ tuần hoàn của các nhóm động vật.</w:t>
            </w:r>
          </w:p>
          <w:p w14:paraId="42D3EF30" w14:textId="77777777" w:rsidR="00A17655" w:rsidRPr="00F12ED2" w:rsidRDefault="00A17655" w:rsidP="007B6B19">
            <w:pPr>
              <w:tabs>
                <w:tab w:val="left" w:pos="284"/>
              </w:tabs>
              <w:jc w:val="both"/>
              <w:rPr>
                <w:spacing w:val="2"/>
                <w:lang w:val="de-DE" w:eastAsia="zh-CN"/>
              </w:rPr>
            </w:pPr>
            <w:r w:rsidRPr="00F12ED2">
              <w:rPr>
                <w:spacing w:val="2"/>
                <w:lang w:val="de-DE" w:eastAsia="zh-CN"/>
              </w:rPr>
              <w:t>- Trình bày được cơ chế hoạt động của tim, hoạt động của hệ mạch.</w:t>
            </w:r>
            <w:r w:rsidRPr="00F12ED2">
              <w:rPr>
                <w:color w:val="FF0000"/>
                <w:spacing w:val="2"/>
                <w:lang w:val="de-DE" w:eastAsia="zh-CN"/>
              </w:rPr>
              <w:t xml:space="preserve"> </w:t>
            </w:r>
          </w:p>
          <w:p w14:paraId="2D3F8B6E" w14:textId="01684783" w:rsidR="00A17655" w:rsidRPr="00F12ED2" w:rsidRDefault="00A17655" w:rsidP="007B6B19">
            <w:pPr>
              <w:tabs>
                <w:tab w:val="left" w:pos="284"/>
              </w:tabs>
              <w:jc w:val="both"/>
              <w:rPr>
                <w:spacing w:val="2"/>
                <w:lang w:val="de-DE" w:eastAsia="zh-CN"/>
              </w:rPr>
            </w:pPr>
            <w:r w:rsidRPr="00F12ED2">
              <w:rPr>
                <w:spacing w:val="2"/>
                <w:lang w:val="de-DE" w:eastAsia="zh-CN"/>
              </w:rPr>
              <w:t xml:space="preserve">- Phân tích được các pha của chu kì hoạt động của tim, hoạt động của hệ mạch. </w:t>
            </w:r>
          </w:p>
        </w:tc>
      </w:tr>
      <w:tr w:rsidR="00A17655" w:rsidRPr="00F12ED2" w14:paraId="6FC8E7A9" w14:textId="77777777" w:rsidTr="00C74AC9">
        <w:trPr>
          <w:trHeight w:val="279"/>
        </w:trPr>
        <w:tc>
          <w:tcPr>
            <w:tcW w:w="1101" w:type="dxa"/>
            <w:vMerge/>
            <w:vAlign w:val="center"/>
          </w:tcPr>
          <w:p w14:paraId="730BE421" w14:textId="77777777" w:rsidR="00A17655" w:rsidRPr="00F12ED2" w:rsidRDefault="00A17655" w:rsidP="007B6B19">
            <w:pPr>
              <w:jc w:val="center"/>
              <w:rPr>
                <w:b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2A3BA96B" w14:textId="77777777" w:rsidR="00A17655" w:rsidRPr="00C74AC9" w:rsidRDefault="00A17655" w:rsidP="007B6B19">
            <w:pPr>
              <w:rPr>
                <w:bCs/>
              </w:rPr>
            </w:pPr>
          </w:p>
        </w:tc>
        <w:tc>
          <w:tcPr>
            <w:tcW w:w="1417" w:type="dxa"/>
          </w:tcPr>
          <w:p w14:paraId="0A086035" w14:textId="68949DCE" w:rsidR="00A17655" w:rsidRPr="003A3520" w:rsidRDefault="00A17655" w:rsidP="007B6B19">
            <w:pPr>
              <w:tabs>
                <w:tab w:val="left" w:pos="284"/>
              </w:tabs>
              <w:jc w:val="both"/>
              <w:rPr>
                <w:bCs/>
                <w:spacing w:val="2"/>
                <w:lang w:val="de-DE" w:eastAsia="zh-CN"/>
              </w:rPr>
            </w:pPr>
            <w:r w:rsidRPr="003A3520">
              <w:rPr>
                <w:bCs/>
                <w:color w:val="943634" w:themeColor="accent2" w:themeShade="BF"/>
                <w:spacing w:val="2"/>
                <w:lang w:val="de-DE" w:eastAsia="zh-CN"/>
              </w:rPr>
              <w:t>Vận dụng</w:t>
            </w:r>
          </w:p>
        </w:tc>
        <w:tc>
          <w:tcPr>
            <w:tcW w:w="10206" w:type="dxa"/>
          </w:tcPr>
          <w:p w14:paraId="30881636" w14:textId="62909FA5" w:rsidR="00A17655" w:rsidRPr="00F12ED2" w:rsidRDefault="00A17655" w:rsidP="007B6B19">
            <w:pPr>
              <w:tabs>
                <w:tab w:val="left" w:pos="284"/>
              </w:tabs>
              <w:jc w:val="both"/>
              <w:rPr>
                <w:spacing w:val="-4"/>
                <w:lang w:val="vi-VN" w:eastAsia="zh-CN"/>
              </w:rPr>
            </w:pPr>
            <w:r w:rsidRPr="00F12ED2">
              <w:rPr>
                <w:spacing w:val="-4"/>
                <w:lang w:val="de-DE" w:eastAsia="zh-CN"/>
              </w:rPr>
              <w:t>Vận</w:t>
            </w:r>
            <w:r w:rsidRPr="00F12ED2">
              <w:rPr>
                <w:spacing w:val="-4"/>
                <w:lang w:val="vi-VN" w:eastAsia="zh-CN"/>
              </w:rPr>
              <w:t xml:space="preserve"> dụng kiến thức để xác định được các đặc điểm, hiện tượng liên quan đến hoạt động của tim, hệ mạch.</w:t>
            </w:r>
          </w:p>
        </w:tc>
      </w:tr>
      <w:tr w:rsidR="00A17655" w:rsidRPr="00F12ED2" w14:paraId="7DCF0275" w14:textId="77777777" w:rsidTr="00C74AC9">
        <w:trPr>
          <w:trHeight w:val="279"/>
        </w:trPr>
        <w:tc>
          <w:tcPr>
            <w:tcW w:w="1101" w:type="dxa"/>
            <w:vMerge/>
            <w:vAlign w:val="center"/>
          </w:tcPr>
          <w:p w14:paraId="096C3AA1" w14:textId="77777777" w:rsidR="00A17655" w:rsidRPr="00F12ED2" w:rsidRDefault="00A17655" w:rsidP="007B6B19">
            <w:pPr>
              <w:jc w:val="center"/>
              <w:rPr>
                <w:b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1811EC43" w14:textId="77777777" w:rsidR="00A17655" w:rsidRPr="00C74AC9" w:rsidRDefault="00A17655" w:rsidP="007B6B19">
            <w:pPr>
              <w:rPr>
                <w:bCs/>
              </w:rPr>
            </w:pPr>
          </w:p>
        </w:tc>
        <w:tc>
          <w:tcPr>
            <w:tcW w:w="1417" w:type="dxa"/>
          </w:tcPr>
          <w:p w14:paraId="02A17B8B" w14:textId="77777777" w:rsidR="00A17655" w:rsidRPr="002F131B" w:rsidRDefault="00A17655" w:rsidP="007B6B19">
            <w:pPr>
              <w:tabs>
                <w:tab w:val="left" w:pos="284"/>
              </w:tabs>
              <w:jc w:val="both"/>
              <w:rPr>
                <w:bCs/>
                <w:spacing w:val="-12"/>
                <w:lang w:val="de-DE" w:eastAsia="zh-CN"/>
              </w:rPr>
            </w:pPr>
            <w:r w:rsidRPr="002F131B">
              <w:rPr>
                <w:bCs/>
                <w:color w:val="FF0000"/>
                <w:spacing w:val="-12"/>
                <w:lang w:val="de-DE" w:eastAsia="zh-CN"/>
              </w:rPr>
              <w:t>Vận dụng cao</w:t>
            </w:r>
          </w:p>
        </w:tc>
        <w:tc>
          <w:tcPr>
            <w:tcW w:w="10206" w:type="dxa"/>
          </w:tcPr>
          <w:p w14:paraId="080D35A0" w14:textId="20E2B148" w:rsidR="00A17655" w:rsidRPr="00F12ED2" w:rsidRDefault="00A17655" w:rsidP="007B6B19">
            <w:pPr>
              <w:jc w:val="both"/>
            </w:pPr>
            <w:r w:rsidRPr="00F12ED2">
              <w:rPr>
                <w:spacing w:val="2"/>
                <w:lang w:val="de-DE" w:eastAsia="zh-CN"/>
              </w:rPr>
              <w:t>Giải thích được các</w:t>
            </w:r>
            <w:r w:rsidRPr="00F12ED2">
              <w:rPr>
                <w:spacing w:val="2"/>
                <w:lang w:val="vi-VN" w:eastAsia="zh-CN"/>
              </w:rPr>
              <w:t xml:space="preserve"> hiện tượng liên quan hoạt động của tim và hệ mạch. </w:t>
            </w:r>
          </w:p>
        </w:tc>
      </w:tr>
      <w:bookmarkEnd w:id="1"/>
    </w:tbl>
    <w:p w14:paraId="19BD42F1" w14:textId="5244963D" w:rsidR="00AB6941" w:rsidRPr="00F12ED2" w:rsidRDefault="00AB6941">
      <w:pPr>
        <w:rPr>
          <w:color w:val="FF0000"/>
          <w:lang w:val="vi-VN"/>
        </w:rPr>
      </w:pPr>
    </w:p>
    <w:sectPr w:rsidR="00AB6941" w:rsidRPr="00F12ED2" w:rsidSect="00965A30">
      <w:pgSz w:w="16840" w:h="11907" w:orient="landscape" w:code="9"/>
      <w:pgMar w:top="567" w:right="1134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ArialH">
    <w:altName w:val="Calibri"/>
    <w:panose1 w:val="020B7200000000000000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1A1176"/>
    <w:multiLevelType w:val="hybridMultilevel"/>
    <w:tmpl w:val="439E585C"/>
    <w:lvl w:ilvl="0" w:tplc="2DFEE8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A30"/>
    <w:rsid w:val="00010D62"/>
    <w:rsid w:val="000157F6"/>
    <w:rsid w:val="00016BA3"/>
    <w:rsid w:val="000205F7"/>
    <w:rsid w:val="000B5A10"/>
    <w:rsid w:val="00110397"/>
    <w:rsid w:val="00115501"/>
    <w:rsid w:val="001211B4"/>
    <w:rsid w:val="0012741D"/>
    <w:rsid w:val="00147421"/>
    <w:rsid w:val="0018515C"/>
    <w:rsid w:val="00187CD7"/>
    <w:rsid w:val="0019129E"/>
    <w:rsid w:val="00195FC6"/>
    <w:rsid w:val="001B1E2E"/>
    <w:rsid w:val="001E3BA1"/>
    <w:rsid w:val="00247A74"/>
    <w:rsid w:val="00250D33"/>
    <w:rsid w:val="0025214D"/>
    <w:rsid w:val="002642E5"/>
    <w:rsid w:val="00273C25"/>
    <w:rsid w:val="00293D01"/>
    <w:rsid w:val="00297566"/>
    <w:rsid w:val="002D3174"/>
    <w:rsid w:val="002D3F47"/>
    <w:rsid w:val="002E0929"/>
    <w:rsid w:val="002E5644"/>
    <w:rsid w:val="002E6974"/>
    <w:rsid w:val="002F131B"/>
    <w:rsid w:val="002F744C"/>
    <w:rsid w:val="0030757F"/>
    <w:rsid w:val="00347F59"/>
    <w:rsid w:val="00382742"/>
    <w:rsid w:val="00390C7C"/>
    <w:rsid w:val="003A3520"/>
    <w:rsid w:val="003B0D29"/>
    <w:rsid w:val="003F1E04"/>
    <w:rsid w:val="003F3920"/>
    <w:rsid w:val="00400729"/>
    <w:rsid w:val="00422296"/>
    <w:rsid w:val="00440C32"/>
    <w:rsid w:val="00457100"/>
    <w:rsid w:val="004633C2"/>
    <w:rsid w:val="0046405C"/>
    <w:rsid w:val="00466EEE"/>
    <w:rsid w:val="004A2726"/>
    <w:rsid w:val="004B335F"/>
    <w:rsid w:val="004C26FB"/>
    <w:rsid w:val="004E635E"/>
    <w:rsid w:val="004F0E60"/>
    <w:rsid w:val="0050245B"/>
    <w:rsid w:val="00533C10"/>
    <w:rsid w:val="005A2F9C"/>
    <w:rsid w:val="00601365"/>
    <w:rsid w:val="00614538"/>
    <w:rsid w:val="00617184"/>
    <w:rsid w:val="00635ECA"/>
    <w:rsid w:val="0065512E"/>
    <w:rsid w:val="00670AB2"/>
    <w:rsid w:val="00683DE9"/>
    <w:rsid w:val="00693B51"/>
    <w:rsid w:val="006A22B0"/>
    <w:rsid w:val="006B1193"/>
    <w:rsid w:val="006B2407"/>
    <w:rsid w:val="006C4774"/>
    <w:rsid w:val="006F247D"/>
    <w:rsid w:val="006F4978"/>
    <w:rsid w:val="007078C9"/>
    <w:rsid w:val="00731704"/>
    <w:rsid w:val="007713D6"/>
    <w:rsid w:val="00796202"/>
    <w:rsid w:val="007B6B19"/>
    <w:rsid w:val="007D1860"/>
    <w:rsid w:val="007D6FA5"/>
    <w:rsid w:val="007E3FE4"/>
    <w:rsid w:val="007E7DB2"/>
    <w:rsid w:val="007F4AFA"/>
    <w:rsid w:val="00801F18"/>
    <w:rsid w:val="00861C88"/>
    <w:rsid w:val="0087031E"/>
    <w:rsid w:val="008A2029"/>
    <w:rsid w:val="008A2072"/>
    <w:rsid w:val="008F1BBE"/>
    <w:rsid w:val="0090698D"/>
    <w:rsid w:val="0095512E"/>
    <w:rsid w:val="00965A30"/>
    <w:rsid w:val="009875EA"/>
    <w:rsid w:val="009C74E4"/>
    <w:rsid w:val="009C77AB"/>
    <w:rsid w:val="009E794C"/>
    <w:rsid w:val="00A17655"/>
    <w:rsid w:val="00A22B97"/>
    <w:rsid w:val="00A62C7B"/>
    <w:rsid w:val="00A72675"/>
    <w:rsid w:val="00A900FD"/>
    <w:rsid w:val="00AB6941"/>
    <w:rsid w:val="00AD3D2E"/>
    <w:rsid w:val="00B43529"/>
    <w:rsid w:val="00B66234"/>
    <w:rsid w:val="00B70D35"/>
    <w:rsid w:val="00B97157"/>
    <w:rsid w:val="00BE7A62"/>
    <w:rsid w:val="00C01DA3"/>
    <w:rsid w:val="00C1460D"/>
    <w:rsid w:val="00C22D2B"/>
    <w:rsid w:val="00C46E19"/>
    <w:rsid w:val="00C74AC9"/>
    <w:rsid w:val="00CD0113"/>
    <w:rsid w:val="00D33EC1"/>
    <w:rsid w:val="00D40E78"/>
    <w:rsid w:val="00D5473F"/>
    <w:rsid w:val="00D8341D"/>
    <w:rsid w:val="00DC6E38"/>
    <w:rsid w:val="00DE375B"/>
    <w:rsid w:val="00E37F93"/>
    <w:rsid w:val="00E40230"/>
    <w:rsid w:val="00E421ED"/>
    <w:rsid w:val="00E52FC2"/>
    <w:rsid w:val="00E77683"/>
    <w:rsid w:val="00E844DC"/>
    <w:rsid w:val="00E9089A"/>
    <w:rsid w:val="00E92AAD"/>
    <w:rsid w:val="00EC016D"/>
    <w:rsid w:val="00F12ED2"/>
    <w:rsid w:val="00F86127"/>
    <w:rsid w:val="00FA37A7"/>
    <w:rsid w:val="00FB0870"/>
    <w:rsid w:val="00FB1E2A"/>
    <w:rsid w:val="00FB4373"/>
    <w:rsid w:val="00FD19C5"/>
    <w:rsid w:val="00FD295C"/>
    <w:rsid w:val="00FF2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4D02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5A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op">
    <w:name w:val="lop"/>
    <w:basedOn w:val="Normal"/>
    <w:qFormat/>
    <w:rsid w:val="00965A30"/>
    <w:pPr>
      <w:tabs>
        <w:tab w:val="left" w:pos="284"/>
      </w:tabs>
      <w:spacing w:before="600" w:line="320" w:lineRule="exact"/>
      <w:jc w:val="center"/>
    </w:pPr>
    <w:rPr>
      <w:rFonts w:ascii=".VnArialH" w:eastAsia="SimSun" w:hAnsi=".VnArialH"/>
      <w:b/>
      <w:bCs/>
      <w:spacing w:val="2"/>
      <w:sz w:val="26"/>
      <w:szCs w:val="26"/>
      <w:lang w:eastAsia="zh-CN"/>
    </w:rPr>
  </w:style>
  <w:style w:type="paragraph" w:styleId="ListParagraph">
    <w:name w:val="List Paragraph"/>
    <w:basedOn w:val="Normal"/>
    <w:uiPriority w:val="34"/>
    <w:qFormat/>
    <w:rsid w:val="001274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5A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op">
    <w:name w:val="lop"/>
    <w:basedOn w:val="Normal"/>
    <w:qFormat/>
    <w:rsid w:val="00965A30"/>
    <w:pPr>
      <w:tabs>
        <w:tab w:val="left" w:pos="284"/>
      </w:tabs>
      <w:spacing w:before="600" w:line="320" w:lineRule="exact"/>
      <w:jc w:val="center"/>
    </w:pPr>
    <w:rPr>
      <w:rFonts w:ascii=".VnArialH" w:eastAsia="SimSun" w:hAnsi=".VnArialH"/>
      <w:b/>
      <w:bCs/>
      <w:spacing w:val="2"/>
      <w:sz w:val="26"/>
      <w:szCs w:val="26"/>
      <w:lang w:eastAsia="zh-CN"/>
    </w:rPr>
  </w:style>
  <w:style w:type="paragraph" w:styleId="ListParagraph">
    <w:name w:val="List Paragraph"/>
    <w:basedOn w:val="Normal"/>
    <w:uiPriority w:val="34"/>
    <w:qFormat/>
    <w:rsid w:val="001274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2</Pages>
  <Words>728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114</cp:revision>
  <dcterms:created xsi:type="dcterms:W3CDTF">2021-11-11T07:34:00Z</dcterms:created>
  <dcterms:modified xsi:type="dcterms:W3CDTF">2021-11-28T15:09:00Z</dcterms:modified>
</cp:coreProperties>
</file>