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C40A9F" w14:textId="77777777" w:rsidR="00446EBA" w:rsidRDefault="00446EBA" w:rsidP="00446EBA">
      <w:pPr>
        <w:rPr>
          <w:b/>
          <w:sz w:val="26"/>
          <w:szCs w:val="26"/>
        </w:rPr>
      </w:pPr>
      <w:bookmarkStart w:id="0" w:name="_GoBack"/>
      <w:r>
        <w:rPr>
          <w:b/>
          <w:sz w:val="26"/>
          <w:szCs w:val="26"/>
        </w:rPr>
        <w:t xml:space="preserve">SỞ GIÁO DỤC VÀ ĐÀO TẠO QUẢNG NAM  </w:t>
      </w:r>
      <w:r>
        <w:rPr>
          <w:b/>
          <w:sz w:val="26"/>
          <w:szCs w:val="26"/>
        </w:rPr>
        <w:tab/>
        <w:t xml:space="preserve">                             </w:t>
      </w:r>
    </w:p>
    <w:p w14:paraId="5CD868DA" w14:textId="77777777" w:rsidR="00446EBA" w:rsidRDefault="00446EBA" w:rsidP="00446EB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 CHƯƠNG TRÌNH KIỂM TRA CUỐI KỲ I - NĂM HỌC 2021-2022</w:t>
      </w:r>
    </w:p>
    <w:p w14:paraId="753B4D08" w14:textId="77777777" w:rsidR="00446EBA" w:rsidRDefault="00446EBA" w:rsidP="00446EBA">
      <w:pPr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14:paraId="7F0723F0" w14:textId="0BEC85B3" w:rsidR="00446EBA" w:rsidRDefault="00446EBA" w:rsidP="00446EBA">
      <w:pPr>
        <w:jc w:val="center"/>
        <w:rPr>
          <w:b/>
          <w:color w:val="00B0F0"/>
          <w:sz w:val="26"/>
          <w:szCs w:val="26"/>
        </w:rPr>
      </w:pPr>
      <w:r>
        <w:rPr>
          <w:b/>
          <w:sz w:val="26"/>
          <w:szCs w:val="26"/>
        </w:rPr>
        <w:t xml:space="preserve">MÔN: </w:t>
      </w:r>
      <w:r>
        <w:rPr>
          <w:b/>
          <w:color w:val="FF0000"/>
          <w:sz w:val="26"/>
          <w:szCs w:val="26"/>
        </w:rPr>
        <w:t>SINH HỌC 10</w:t>
      </w:r>
    </w:p>
    <w:bookmarkEnd w:id="0"/>
    <w:p w14:paraId="48FFDA8F" w14:textId="77777777" w:rsidR="00F2097C" w:rsidRPr="000B6190" w:rsidRDefault="00F2097C"/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1559"/>
        <w:gridCol w:w="10065"/>
      </w:tblGrid>
      <w:tr w:rsidR="000B6190" w:rsidRPr="000B6190" w14:paraId="242F5D16" w14:textId="77777777" w:rsidTr="007F5AA7">
        <w:trPr>
          <w:trHeight w:val="496"/>
          <w:tblHeader/>
        </w:trPr>
        <w:tc>
          <w:tcPr>
            <w:tcW w:w="1418" w:type="dxa"/>
            <w:vAlign w:val="center"/>
          </w:tcPr>
          <w:p w14:paraId="1A708E65" w14:textId="77777777" w:rsidR="00F2097C" w:rsidRPr="000B6190" w:rsidRDefault="00E9459C" w:rsidP="00B278DF">
            <w:pPr>
              <w:jc w:val="center"/>
              <w:rPr>
                <w:b/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</w:rPr>
              <w:t xml:space="preserve">Nội dung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B13887D" w14:textId="77777777" w:rsidR="00F2097C" w:rsidRPr="000B6190" w:rsidRDefault="00E9459C" w:rsidP="00B278DF">
            <w:pPr>
              <w:jc w:val="center"/>
              <w:rPr>
                <w:b/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</w:rPr>
              <w:t>Đơn vị kiến thức</w:t>
            </w:r>
          </w:p>
        </w:tc>
        <w:tc>
          <w:tcPr>
            <w:tcW w:w="1559" w:type="dxa"/>
            <w:vAlign w:val="center"/>
          </w:tcPr>
          <w:p w14:paraId="67680E68" w14:textId="77777777" w:rsidR="00F2097C" w:rsidRPr="006F769D" w:rsidRDefault="00E9459C" w:rsidP="00B278DF">
            <w:pPr>
              <w:jc w:val="center"/>
              <w:rPr>
                <w:b/>
                <w:sz w:val="26"/>
                <w:szCs w:val="26"/>
              </w:rPr>
            </w:pPr>
            <w:r w:rsidRPr="006F769D">
              <w:rPr>
                <w:b/>
                <w:sz w:val="26"/>
                <w:szCs w:val="26"/>
              </w:rPr>
              <w:t>Mức độ</w:t>
            </w:r>
          </w:p>
        </w:tc>
        <w:tc>
          <w:tcPr>
            <w:tcW w:w="10065" w:type="dxa"/>
            <w:vAlign w:val="center"/>
          </w:tcPr>
          <w:p w14:paraId="1DFD944F" w14:textId="77777777" w:rsidR="00F2097C" w:rsidRPr="000B6190" w:rsidRDefault="00E9459C" w:rsidP="00B278DF">
            <w:pPr>
              <w:jc w:val="center"/>
              <w:rPr>
                <w:b/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</w:rPr>
              <w:t>Mô tả</w:t>
            </w:r>
          </w:p>
        </w:tc>
      </w:tr>
      <w:tr w:rsidR="000B6190" w:rsidRPr="000B6190" w14:paraId="4A789974" w14:textId="77777777" w:rsidTr="007F5AA7">
        <w:trPr>
          <w:trHeight w:val="702"/>
        </w:trPr>
        <w:tc>
          <w:tcPr>
            <w:tcW w:w="1418" w:type="dxa"/>
            <w:vMerge w:val="restart"/>
          </w:tcPr>
          <w:p w14:paraId="4812EC49" w14:textId="6A532CDC" w:rsidR="00F2097C" w:rsidRPr="000B6190" w:rsidRDefault="00E9459C" w:rsidP="00B278DF">
            <w:pPr>
              <w:jc w:val="center"/>
              <w:rPr>
                <w:b/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  <w:lang w:val="vi-VN"/>
              </w:rPr>
              <w:t xml:space="preserve"> </w:t>
            </w:r>
            <w:r w:rsidR="008C7AAB">
              <w:rPr>
                <w:b/>
                <w:sz w:val="26"/>
                <w:szCs w:val="26"/>
                <w:lang w:val="vi-VN"/>
              </w:rPr>
              <w:t xml:space="preserve">1. </w:t>
            </w:r>
            <w:r w:rsidRPr="000B6190">
              <w:rPr>
                <w:b/>
                <w:sz w:val="26"/>
                <w:szCs w:val="26"/>
              </w:rPr>
              <w:t>Giới thiệu chung về thế giới sống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8FF7773" w14:textId="77777777" w:rsidR="00F2097C" w:rsidRPr="000B6190" w:rsidRDefault="00E9459C" w:rsidP="00B278DF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1.1. Các cấp tổ chức của thế giới sống</w:t>
            </w:r>
          </w:p>
        </w:tc>
        <w:tc>
          <w:tcPr>
            <w:tcW w:w="1559" w:type="dxa"/>
          </w:tcPr>
          <w:p w14:paraId="1B9642D5" w14:textId="77777777" w:rsidR="00F2097C" w:rsidRPr="006F769D" w:rsidRDefault="00E9459C" w:rsidP="00B278DF">
            <w:pPr>
              <w:jc w:val="both"/>
              <w:rPr>
                <w:color w:val="E36C0A" w:themeColor="accent6" w:themeShade="BF"/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 xml:space="preserve">Nhận biết </w:t>
            </w:r>
          </w:p>
        </w:tc>
        <w:tc>
          <w:tcPr>
            <w:tcW w:w="10065" w:type="dxa"/>
          </w:tcPr>
          <w:p w14:paraId="6E8EA6DD" w14:textId="77777777" w:rsidR="00F2097C" w:rsidRPr="000B6190" w:rsidRDefault="00E9459C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bCs/>
                <w:sz w:val="26"/>
                <w:szCs w:val="26"/>
                <w:lang w:val="nl-NL"/>
              </w:rPr>
              <w:t>- Nhận biết được</w:t>
            </w:r>
            <w:r w:rsidRPr="000B6190">
              <w:rPr>
                <w:sz w:val="26"/>
                <w:szCs w:val="26"/>
                <w:lang w:val="nl-NL"/>
              </w:rPr>
              <w:t xml:space="preserve"> tên các cấp tổ chức cơ bản của thế giới sống</w:t>
            </w:r>
            <w:r w:rsidRPr="000B6190">
              <w:rPr>
                <w:sz w:val="26"/>
                <w:szCs w:val="26"/>
                <w:lang w:val="vi-VN"/>
              </w:rPr>
              <w:t xml:space="preserve"> </w:t>
            </w:r>
            <w:r w:rsidRPr="000B6190">
              <w:rPr>
                <w:sz w:val="26"/>
                <w:szCs w:val="26"/>
                <w:lang w:val="nl-NL"/>
              </w:rPr>
              <w:t xml:space="preserve">từ thấp đến cao. </w:t>
            </w:r>
          </w:p>
          <w:p w14:paraId="71A4630B" w14:textId="77777777" w:rsidR="00F2097C" w:rsidRPr="000B6190" w:rsidRDefault="00E9459C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>Nhận biết được</w:t>
            </w:r>
            <w:r w:rsidRPr="000B6190">
              <w:rPr>
                <w:sz w:val="26"/>
                <w:szCs w:val="26"/>
                <w:lang w:val="nl-NL"/>
              </w:rPr>
              <w:t xml:space="preserve"> </w:t>
            </w:r>
            <w:r w:rsidRPr="000B6190">
              <w:rPr>
                <w:sz w:val="26"/>
                <w:szCs w:val="26"/>
              </w:rPr>
              <w:t>đặc điểm chung của các cấp tổ chức sống.</w:t>
            </w:r>
            <w:r w:rsidRPr="000B6190">
              <w:rPr>
                <w:sz w:val="26"/>
                <w:szCs w:val="26"/>
                <w:lang w:val="nl-NL"/>
              </w:rPr>
              <w:t xml:space="preserve"> </w:t>
            </w:r>
          </w:p>
        </w:tc>
      </w:tr>
      <w:tr w:rsidR="000B6190" w:rsidRPr="000B6190" w14:paraId="7F2B8D68" w14:textId="77777777" w:rsidTr="007F5AA7">
        <w:trPr>
          <w:trHeight w:val="700"/>
        </w:trPr>
        <w:tc>
          <w:tcPr>
            <w:tcW w:w="1418" w:type="dxa"/>
            <w:vMerge/>
          </w:tcPr>
          <w:p w14:paraId="0FA3C5BE" w14:textId="77777777" w:rsidR="00F2097C" w:rsidRPr="000B6190" w:rsidRDefault="00F2097C" w:rsidP="00B278DF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8E5D242" w14:textId="77777777" w:rsidR="00F2097C" w:rsidRPr="000B6190" w:rsidRDefault="00E9459C" w:rsidP="00B278DF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1.2. Các giới sinh vật</w:t>
            </w:r>
          </w:p>
        </w:tc>
        <w:tc>
          <w:tcPr>
            <w:tcW w:w="1559" w:type="dxa"/>
          </w:tcPr>
          <w:p w14:paraId="43BFE559" w14:textId="77777777" w:rsidR="00F2097C" w:rsidRPr="006F769D" w:rsidRDefault="00E9459C" w:rsidP="00B278DF">
            <w:pPr>
              <w:jc w:val="both"/>
              <w:rPr>
                <w:color w:val="E36C0A" w:themeColor="accent6" w:themeShade="BF"/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 xml:space="preserve">Nhận biết </w:t>
            </w:r>
          </w:p>
        </w:tc>
        <w:tc>
          <w:tcPr>
            <w:tcW w:w="10065" w:type="dxa"/>
          </w:tcPr>
          <w:p w14:paraId="33CE6A17" w14:textId="3EBAC7C9" w:rsidR="00F2097C" w:rsidRPr="000B6190" w:rsidRDefault="00E9459C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>Nhận biết được</w:t>
            </w:r>
            <w:r w:rsidRPr="000B6190">
              <w:rPr>
                <w:sz w:val="26"/>
                <w:szCs w:val="26"/>
                <w:lang w:val="nl-NL"/>
              </w:rPr>
              <w:t xml:space="preserve"> </w:t>
            </w:r>
            <w:r w:rsidRPr="000B6190">
              <w:rPr>
                <w:sz w:val="26"/>
                <w:szCs w:val="26"/>
                <w:lang w:val="vi-VN"/>
              </w:rPr>
              <w:t xml:space="preserve">các </w:t>
            </w:r>
            <w:r w:rsidRPr="000B6190">
              <w:rPr>
                <w:sz w:val="26"/>
                <w:szCs w:val="26"/>
                <w:lang w:val="nl-NL"/>
              </w:rPr>
              <w:t xml:space="preserve">giới sinh vật, đặc điểm của từng giới. </w:t>
            </w:r>
          </w:p>
          <w:p w14:paraId="10C8B745" w14:textId="18F6845B" w:rsidR="00F2097C" w:rsidRPr="000B6190" w:rsidRDefault="00E9459C" w:rsidP="00B278DF">
            <w:pPr>
              <w:pStyle w:val="lop"/>
              <w:spacing w:before="0" w:line="240" w:lineRule="auto"/>
              <w:jc w:val="both"/>
              <w:rPr>
                <w:rFonts w:ascii="Times New Roman" w:hAnsi="Times New Roman"/>
                <w:b w:val="0"/>
                <w:lang w:val="nl-NL"/>
              </w:rPr>
            </w:pPr>
            <w:r w:rsidRPr="000B6190">
              <w:rPr>
                <w:rFonts w:ascii="Times New Roman" w:hAnsi="Times New Roman"/>
                <w:lang w:val="nl-NL"/>
              </w:rPr>
              <w:t xml:space="preserve">- </w:t>
            </w:r>
            <w:r w:rsidRPr="000B6190">
              <w:rPr>
                <w:rFonts w:ascii="Times New Roman" w:hAnsi="Times New Roman"/>
                <w:b w:val="0"/>
                <w:bCs w:val="0"/>
                <w:lang w:val="nl-NL"/>
              </w:rPr>
              <w:t>Nêu</w:t>
            </w:r>
            <w:r w:rsidRPr="000B6190">
              <w:rPr>
                <w:rFonts w:ascii="Times New Roman" w:hAnsi="Times New Roman"/>
                <w:lang w:val="nl-NL"/>
              </w:rPr>
              <w:t xml:space="preserve"> </w:t>
            </w:r>
            <w:r w:rsidRPr="000B6190">
              <w:rPr>
                <w:rFonts w:ascii="Times New Roman" w:hAnsi="Times New Roman"/>
                <w:b w:val="0"/>
                <w:lang w:val="nl-NL"/>
              </w:rPr>
              <w:t xml:space="preserve">được sự đa dạng của thế giới sinh vật. </w:t>
            </w:r>
          </w:p>
        </w:tc>
      </w:tr>
      <w:tr w:rsidR="00B3182A" w:rsidRPr="000B6190" w14:paraId="5C9909C4" w14:textId="77777777" w:rsidTr="007F5AA7">
        <w:trPr>
          <w:trHeight w:val="486"/>
        </w:trPr>
        <w:tc>
          <w:tcPr>
            <w:tcW w:w="1418" w:type="dxa"/>
            <w:vMerge w:val="restart"/>
          </w:tcPr>
          <w:p w14:paraId="44DCC997" w14:textId="1D85096E" w:rsidR="00B3182A" w:rsidRPr="000B6190" w:rsidRDefault="00B3182A" w:rsidP="00B278DF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>
              <w:rPr>
                <w:b/>
                <w:sz w:val="26"/>
                <w:szCs w:val="26"/>
                <w:lang w:val="vi-VN"/>
              </w:rPr>
              <w:t xml:space="preserve">. </w:t>
            </w:r>
            <w:r w:rsidRPr="000B6190">
              <w:rPr>
                <w:b/>
                <w:sz w:val="26"/>
                <w:szCs w:val="26"/>
              </w:rPr>
              <w:t>Thành phần hóa học của tế bào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2E749A" w14:textId="77777777" w:rsidR="00B3182A" w:rsidRPr="000B6190" w:rsidRDefault="00B3182A" w:rsidP="00B278DF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2.1. Các nguyên tố hóa học và nước</w:t>
            </w:r>
          </w:p>
        </w:tc>
        <w:tc>
          <w:tcPr>
            <w:tcW w:w="1559" w:type="dxa"/>
          </w:tcPr>
          <w:p w14:paraId="423C347A" w14:textId="77777777" w:rsidR="00B3182A" w:rsidRPr="006F769D" w:rsidRDefault="00B3182A" w:rsidP="00B278DF">
            <w:pPr>
              <w:jc w:val="both"/>
              <w:rPr>
                <w:color w:val="E36C0A" w:themeColor="accent6" w:themeShade="BF"/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 xml:space="preserve">Nhận biết </w:t>
            </w:r>
          </w:p>
          <w:p w14:paraId="1AB601D1" w14:textId="77777777" w:rsidR="00B3182A" w:rsidRPr="006F769D" w:rsidRDefault="00B3182A" w:rsidP="00B278DF">
            <w:pPr>
              <w:jc w:val="both"/>
              <w:rPr>
                <w:color w:val="E36C0A" w:themeColor="accent6" w:themeShade="BF"/>
                <w:sz w:val="26"/>
                <w:szCs w:val="26"/>
                <w:lang w:val="nl-NL"/>
              </w:rPr>
            </w:pPr>
          </w:p>
        </w:tc>
        <w:tc>
          <w:tcPr>
            <w:tcW w:w="10065" w:type="dxa"/>
          </w:tcPr>
          <w:p w14:paraId="53706C11" w14:textId="77777777" w:rsidR="00B3182A" w:rsidRPr="000B6190" w:rsidRDefault="00B3182A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>Nêu</w:t>
            </w:r>
            <w:r w:rsidRPr="000B6190">
              <w:rPr>
                <w:sz w:val="26"/>
                <w:szCs w:val="26"/>
                <w:lang w:val="nl-NL"/>
              </w:rPr>
              <w:t xml:space="preserve"> được các thành phần hoá học của tế bào.</w:t>
            </w:r>
          </w:p>
          <w:p w14:paraId="1AEEAA69" w14:textId="77777777" w:rsidR="00B3182A" w:rsidRPr="000B6190" w:rsidRDefault="00B3182A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sz w:val="26"/>
                <w:szCs w:val="26"/>
                <w:lang w:val="nl-NL"/>
              </w:rPr>
              <w:t xml:space="preserve">Nêu được vai trò của nước đối với tế bào. </w:t>
            </w:r>
          </w:p>
          <w:p w14:paraId="510C36A4" w14:textId="771D1842" w:rsidR="00B3182A" w:rsidRPr="000B6190" w:rsidRDefault="00B3182A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b/>
                <w:bCs/>
                <w:sz w:val="26"/>
                <w:szCs w:val="26"/>
                <w:lang w:val="nl-NL"/>
              </w:rPr>
              <w:t>-</w:t>
            </w:r>
            <w:r w:rsidRPr="000B6190">
              <w:rPr>
                <w:sz w:val="26"/>
                <w:szCs w:val="26"/>
                <w:lang w:val="nl-NL"/>
              </w:rPr>
              <w:t xml:space="preserve"> </w:t>
            </w:r>
            <w:r w:rsidRPr="000B6190">
              <w:rPr>
                <w:sz w:val="26"/>
                <w:szCs w:val="26"/>
                <w:lang w:val="vi-VN"/>
              </w:rPr>
              <w:t xml:space="preserve">Kể </w:t>
            </w:r>
            <w:r w:rsidRPr="000B6190">
              <w:rPr>
                <w:sz w:val="26"/>
                <w:szCs w:val="26"/>
                <w:lang w:val="nl-NL"/>
              </w:rPr>
              <w:t xml:space="preserve">tên các nguyên tố đại lượng và nguyên tố vi lượng. </w:t>
            </w:r>
          </w:p>
        </w:tc>
      </w:tr>
      <w:tr w:rsidR="00B3182A" w:rsidRPr="000B6190" w14:paraId="4E6D9183" w14:textId="77777777" w:rsidTr="007F5AA7">
        <w:trPr>
          <w:trHeight w:val="682"/>
        </w:trPr>
        <w:tc>
          <w:tcPr>
            <w:tcW w:w="1418" w:type="dxa"/>
            <w:vMerge/>
          </w:tcPr>
          <w:p w14:paraId="76189C63" w14:textId="77777777" w:rsidR="00B3182A" w:rsidRPr="000B6190" w:rsidRDefault="00B3182A" w:rsidP="00B278DF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2934694B" w14:textId="77777777" w:rsidR="00B3182A" w:rsidRPr="000B6190" w:rsidRDefault="00B3182A" w:rsidP="00B278DF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2.2. Cacbohidrat và lipit</w:t>
            </w:r>
          </w:p>
        </w:tc>
        <w:tc>
          <w:tcPr>
            <w:tcW w:w="1559" w:type="dxa"/>
          </w:tcPr>
          <w:p w14:paraId="5AB8284E" w14:textId="77777777" w:rsidR="00B3182A" w:rsidRPr="006F769D" w:rsidRDefault="00B3182A" w:rsidP="00B278DF">
            <w:pPr>
              <w:jc w:val="both"/>
              <w:rPr>
                <w:color w:val="E36C0A" w:themeColor="accent6" w:themeShade="BF"/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 xml:space="preserve">Nhận biết </w:t>
            </w:r>
          </w:p>
          <w:p w14:paraId="65EF0BCE" w14:textId="77777777" w:rsidR="00B3182A" w:rsidRPr="006F769D" w:rsidRDefault="00B3182A" w:rsidP="00B278DF">
            <w:pPr>
              <w:jc w:val="both"/>
              <w:rPr>
                <w:color w:val="E36C0A" w:themeColor="accent6" w:themeShade="BF"/>
                <w:sz w:val="26"/>
                <w:szCs w:val="26"/>
                <w:lang w:val="nl-NL"/>
              </w:rPr>
            </w:pPr>
          </w:p>
        </w:tc>
        <w:tc>
          <w:tcPr>
            <w:tcW w:w="10065" w:type="dxa"/>
          </w:tcPr>
          <w:p w14:paraId="3226E280" w14:textId="6D550893" w:rsidR="00B3182A" w:rsidRPr="00E43EE2" w:rsidRDefault="00B3182A" w:rsidP="00B278DF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  <w:lang w:val="nl-NL"/>
              </w:rPr>
              <w:t>- Nhận biết được</w:t>
            </w:r>
            <w:r w:rsidRPr="000B6190">
              <w:rPr>
                <w:sz w:val="26"/>
                <w:szCs w:val="26"/>
                <w:lang w:val="nl-NL"/>
              </w:rPr>
              <w:t xml:space="preserve"> </w:t>
            </w:r>
            <w:r w:rsidRPr="000B6190">
              <w:rPr>
                <w:bCs/>
                <w:sz w:val="26"/>
                <w:szCs w:val="26"/>
              </w:rPr>
              <w:t xml:space="preserve">tên các nguyên tố hóa học cấu tạo nên cacbohiđrat và nguyên tắc cấu tạo của cacbohiđrat. </w:t>
            </w:r>
          </w:p>
          <w:p w14:paraId="18CC1D3F" w14:textId="77777777" w:rsidR="00B3182A" w:rsidRPr="000B6190" w:rsidRDefault="00B3182A" w:rsidP="00B278DF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>Nhận biết được</w:t>
            </w:r>
            <w:r w:rsidRPr="000B6190">
              <w:rPr>
                <w:sz w:val="26"/>
                <w:szCs w:val="26"/>
                <w:lang w:val="nl-NL"/>
              </w:rPr>
              <w:t xml:space="preserve"> </w:t>
            </w:r>
            <w:r w:rsidRPr="000B6190">
              <w:rPr>
                <w:sz w:val="26"/>
                <w:szCs w:val="26"/>
              </w:rPr>
              <w:t xml:space="preserve">các loại </w:t>
            </w:r>
            <w:r w:rsidRPr="000B6190">
              <w:rPr>
                <w:bCs/>
                <w:sz w:val="26"/>
                <w:szCs w:val="26"/>
              </w:rPr>
              <w:t>cacbohiđrat.</w:t>
            </w:r>
          </w:p>
          <w:p w14:paraId="0AAA9D9F" w14:textId="40BB1D3F" w:rsidR="00B3182A" w:rsidRPr="00E43EE2" w:rsidRDefault="00B3182A" w:rsidP="00B278DF">
            <w:pPr>
              <w:jc w:val="both"/>
              <w:rPr>
                <w:sz w:val="26"/>
                <w:szCs w:val="26"/>
                <w:lang w:val="vi-VN"/>
              </w:rPr>
            </w:pPr>
            <w:r w:rsidRPr="000B6190">
              <w:rPr>
                <w:bCs/>
                <w:sz w:val="26"/>
                <w:szCs w:val="26"/>
              </w:rPr>
              <w:t>- Nêu được cấu trúc của mỡ, phôtph</w:t>
            </w:r>
            <w:r w:rsidRPr="000B6190">
              <w:rPr>
                <w:bCs/>
                <w:sz w:val="26"/>
                <w:szCs w:val="26"/>
                <w:lang w:val="vi-VN"/>
              </w:rPr>
              <w:t>o</w:t>
            </w:r>
            <w:r w:rsidRPr="000B6190">
              <w:rPr>
                <w:bCs/>
                <w:sz w:val="26"/>
                <w:szCs w:val="26"/>
              </w:rPr>
              <w:t>lipit.</w:t>
            </w:r>
          </w:p>
        </w:tc>
      </w:tr>
      <w:tr w:rsidR="00B3182A" w:rsidRPr="000B6190" w14:paraId="62F35CEC" w14:textId="77777777" w:rsidTr="007F5AA7">
        <w:trPr>
          <w:trHeight w:val="682"/>
        </w:trPr>
        <w:tc>
          <w:tcPr>
            <w:tcW w:w="1418" w:type="dxa"/>
            <w:vMerge/>
          </w:tcPr>
          <w:p w14:paraId="5C7423A2" w14:textId="77777777" w:rsidR="00B3182A" w:rsidRPr="000B6190" w:rsidRDefault="00B3182A" w:rsidP="00B278DF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6E87DDE8" w14:textId="77777777" w:rsidR="00B3182A" w:rsidRPr="000B6190" w:rsidRDefault="00B3182A" w:rsidP="00B278DF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6D59083C" w14:textId="77777777" w:rsidR="00B3182A" w:rsidRPr="006F769D" w:rsidRDefault="00B3182A" w:rsidP="00B278DF">
            <w:pPr>
              <w:jc w:val="both"/>
              <w:rPr>
                <w:sz w:val="26"/>
                <w:szCs w:val="26"/>
              </w:rPr>
            </w:pPr>
            <w:r w:rsidRPr="006F769D">
              <w:rPr>
                <w:color w:val="31849B" w:themeColor="accent5" w:themeShade="BF"/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14:paraId="0B9DE8DA" w14:textId="77777777" w:rsidR="00B3182A" w:rsidRPr="000B6190" w:rsidRDefault="00B3182A" w:rsidP="00B278DF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</w:rPr>
              <w:t>-</w:t>
            </w:r>
            <w:r w:rsidRPr="000B6190">
              <w:rPr>
                <w:bCs/>
                <w:sz w:val="26"/>
                <w:szCs w:val="26"/>
              </w:rPr>
              <w:t xml:space="preserve"> </w:t>
            </w:r>
            <w:r w:rsidRPr="000B6190">
              <w:rPr>
                <w:bCs/>
                <w:sz w:val="26"/>
                <w:szCs w:val="26"/>
                <w:lang w:val="vi-VN"/>
              </w:rPr>
              <w:t>Xác định được các loại đường đơn, đường đôi, đường đa</w:t>
            </w:r>
            <w:r w:rsidRPr="000B6190">
              <w:rPr>
                <w:bCs/>
                <w:sz w:val="26"/>
                <w:szCs w:val="26"/>
              </w:rPr>
              <w:t>.</w:t>
            </w:r>
          </w:p>
          <w:p w14:paraId="43FA9AD5" w14:textId="56501E2F" w:rsidR="00B3182A" w:rsidRPr="000B6190" w:rsidRDefault="00B3182A" w:rsidP="00B278DF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- Trình bày được cấu trúc của c</w:t>
            </w:r>
            <w:r w:rsidR="00566205">
              <w:rPr>
                <w:bCs/>
                <w:sz w:val="26"/>
                <w:szCs w:val="26"/>
              </w:rPr>
              <w:t>acbohiđrat</w:t>
            </w:r>
            <w:r w:rsidR="00566205">
              <w:rPr>
                <w:bCs/>
                <w:sz w:val="26"/>
                <w:szCs w:val="26"/>
                <w:lang w:val="vi-VN"/>
              </w:rPr>
              <w:t>.</w:t>
            </w:r>
            <w:r w:rsidRPr="000B6190">
              <w:rPr>
                <w:bCs/>
                <w:sz w:val="26"/>
                <w:szCs w:val="26"/>
              </w:rPr>
              <w:t xml:space="preserve"> </w:t>
            </w:r>
          </w:p>
          <w:p w14:paraId="698D0B32" w14:textId="77777777" w:rsidR="00B3182A" w:rsidRPr="000B6190" w:rsidRDefault="00B3182A" w:rsidP="00B278DF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 xml:space="preserve">- Trình bày được cấu trúc và chức năng chính của các loại lipit. </w:t>
            </w:r>
          </w:p>
        </w:tc>
      </w:tr>
      <w:tr w:rsidR="00B3182A" w:rsidRPr="000B6190" w14:paraId="6EB66AFC" w14:textId="77777777" w:rsidTr="007F5AA7">
        <w:trPr>
          <w:trHeight w:val="682"/>
        </w:trPr>
        <w:tc>
          <w:tcPr>
            <w:tcW w:w="1418" w:type="dxa"/>
            <w:vMerge/>
          </w:tcPr>
          <w:p w14:paraId="1445C0CD" w14:textId="77777777" w:rsidR="00B3182A" w:rsidRPr="000B6190" w:rsidRDefault="00B3182A" w:rsidP="00B278DF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53022D25" w14:textId="77777777" w:rsidR="00B3182A" w:rsidRPr="000B6190" w:rsidRDefault="00B3182A" w:rsidP="00B278DF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2.3. Prôtêin</w:t>
            </w:r>
          </w:p>
        </w:tc>
        <w:tc>
          <w:tcPr>
            <w:tcW w:w="1559" w:type="dxa"/>
          </w:tcPr>
          <w:p w14:paraId="158AD8E2" w14:textId="77777777" w:rsidR="00B3182A" w:rsidRPr="006F769D" w:rsidRDefault="00B3182A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>Nhận biết</w:t>
            </w:r>
          </w:p>
        </w:tc>
        <w:tc>
          <w:tcPr>
            <w:tcW w:w="10065" w:type="dxa"/>
          </w:tcPr>
          <w:p w14:paraId="0AAF13EC" w14:textId="52448FD4" w:rsidR="00B3182A" w:rsidRPr="000B6190" w:rsidRDefault="00B3182A" w:rsidP="00B278DF">
            <w:pPr>
              <w:rPr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</w:rPr>
              <w:t xml:space="preserve">nguyên tắc và đơn phân cấu tạo </w:t>
            </w:r>
            <w:r w:rsidRPr="000B6190">
              <w:rPr>
                <w:bCs/>
                <w:sz w:val="26"/>
                <w:szCs w:val="26"/>
              </w:rPr>
              <w:t>prôtêin</w:t>
            </w:r>
            <w:r w:rsidRPr="000B6190">
              <w:rPr>
                <w:sz w:val="26"/>
                <w:szCs w:val="26"/>
              </w:rPr>
              <w:t xml:space="preserve">. </w:t>
            </w:r>
          </w:p>
          <w:p w14:paraId="799BF296" w14:textId="77777777" w:rsidR="00B3182A" w:rsidRPr="000B6190" w:rsidRDefault="00B3182A" w:rsidP="00B278DF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</w:rPr>
              <w:t>một số chức năng chính của prôtêin.</w:t>
            </w:r>
          </w:p>
        </w:tc>
      </w:tr>
      <w:tr w:rsidR="00B3182A" w:rsidRPr="000B6190" w14:paraId="07C3A4E2" w14:textId="77777777" w:rsidTr="007F5AA7">
        <w:trPr>
          <w:trHeight w:val="682"/>
        </w:trPr>
        <w:tc>
          <w:tcPr>
            <w:tcW w:w="1418" w:type="dxa"/>
            <w:vMerge/>
          </w:tcPr>
          <w:p w14:paraId="6733478C" w14:textId="77777777" w:rsidR="00B3182A" w:rsidRPr="000B6190" w:rsidRDefault="00B3182A" w:rsidP="00B278DF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54CA565" w14:textId="77777777" w:rsidR="00B3182A" w:rsidRPr="000B6190" w:rsidRDefault="00B3182A" w:rsidP="00B278DF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5871DDDF" w14:textId="77777777" w:rsidR="00B3182A" w:rsidRPr="006F769D" w:rsidRDefault="00B3182A" w:rsidP="00B278DF">
            <w:pPr>
              <w:jc w:val="both"/>
              <w:rPr>
                <w:bCs/>
                <w:sz w:val="26"/>
                <w:szCs w:val="26"/>
              </w:rPr>
            </w:pPr>
            <w:r w:rsidRPr="006F769D">
              <w:rPr>
                <w:bCs/>
                <w:color w:val="31849B" w:themeColor="accent5" w:themeShade="BF"/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14:paraId="2359871C" w14:textId="77777777" w:rsidR="00B3182A" w:rsidRPr="000B6190" w:rsidRDefault="00B3182A" w:rsidP="00B278DF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>- Trình bày được đặc điểm cấu trúc bậc 1, bậc 2, bậc 3, bậc 4 của prôtêin.</w:t>
            </w:r>
          </w:p>
          <w:p w14:paraId="3CA10182" w14:textId="77777777" w:rsidR="00B3182A" w:rsidRPr="000B6190" w:rsidRDefault="00B3182A" w:rsidP="00B278DF">
            <w:pPr>
              <w:jc w:val="both"/>
              <w:rPr>
                <w:b/>
                <w:bCs/>
                <w:sz w:val="26"/>
                <w:szCs w:val="26"/>
              </w:rPr>
            </w:pPr>
            <w:r w:rsidRPr="000B6190">
              <w:rPr>
                <w:b/>
                <w:bCs/>
                <w:sz w:val="26"/>
                <w:szCs w:val="26"/>
              </w:rPr>
              <w:t xml:space="preserve">- </w:t>
            </w:r>
            <w:r w:rsidRPr="000B6190">
              <w:rPr>
                <w:sz w:val="26"/>
                <w:szCs w:val="26"/>
                <w:lang w:val="vi-VN"/>
              </w:rPr>
              <w:t>Xác định được</w:t>
            </w:r>
            <w:r w:rsidRPr="000B6190">
              <w:rPr>
                <w:sz w:val="26"/>
                <w:szCs w:val="26"/>
              </w:rPr>
              <w:t xml:space="preserve"> nguyên nhân dẫn đến tính</w:t>
            </w:r>
            <w:r w:rsidRPr="000B6190">
              <w:rPr>
                <w:sz w:val="26"/>
                <w:szCs w:val="26"/>
                <w:lang w:val="vi-VN"/>
              </w:rPr>
              <w:t xml:space="preserve"> đa dạng</w:t>
            </w:r>
            <w:r w:rsidRPr="000B6190">
              <w:rPr>
                <w:sz w:val="26"/>
                <w:szCs w:val="26"/>
              </w:rPr>
              <w:t xml:space="preserve"> và đặc thù</w:t>
            </w:r>
            <w:r w:rsidRPr="000B6190">
              <w:rPr>
                <w:sz w:val="26"/>
                <w:szCs w:val="26"/>
                <w:lang w:val="vi-VN"/>
              </w:rPr>
              <w:t xml:space="preserve"> </w:t>
            </w:r>
            <w:r w:rsidRPr="000B6190">
              <w:rPr>
                <w:sz w:val="26"/>
                <w:szCs w:val="26"/>
              </w:rPr>
              <w:t xml:space="preserve">của </w:t>
            </w:r>
            <w:r w:rsidRPr="000B6190">
              <w:rPr>
                <w:sz w:val="26"/>
                <w:szCs w:val="26"/>
                <w:lang w:val="vi-VN"/>
              </w:rPr>
              <w:t>các loại</w:t>
            </w:r>
            <w:r w:rsidRPr="000B6190">
              <w:rPr>
                <w:sz w:val="26"/>
                <w:szCs w:val="26"/>
              </w:rPr>
              <w:t xml:space="preserve"> prôtêin.</w:t>
            </w:r>
            <w:r w:rsidRPr="000B6190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B3182A" w:rsidRPr="000B6190" w14:paraId="1301C425" w14:textId="77777777" w:rsidTr="007F5AA7">
        <w:trPr>
          <w:trHeight w:val="682"/>
        </w:trPr>
        <w:tc>
          <w:tcPr>
            <w:tcW w:w="1418" w:type="dxa"/>
            <w:vMerge/>
          </w:tcPr>
          <w:p w14:paraId="7AD98B75" w14:textId="77777777" w:rsidR="00B3182A" w:rsidRPr="000B6190" w:rsidRDefault="00B3182A" w:rsidP="00B278DF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06C7F2BB" w14:textId="77777777" w:rsidR="00B3182A" w:rsidRPr="000B6190" w:rsidRDefault="00B3182A" w:rsidP="00B278DF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2.4. Axit nucleic</w:t>
            </w:r>
          </w:p>
        </w:tc>
        <w:tc>
          <w:tcPr>
            <w:tcW w:w="1559" w:type="dxa"/>
          </w:tcPr>
          <w:p w14:paraId="3FB7A0B6" w14:textId="77777777" w:rsidR="00B3182A" w:rsidRPr="006F769D" w:rsidRDefault="00B3182A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>Nhận biết</w:t>
            </w:r>
          </w:p>
        </w:tc>
        <w:tc>
          <w:tcPr>
            <w:tcW w:w="10065" w:type="dxa"/>
          </w:tcPr>
          <w:p w14:paraId="029D497A" w14:textId="77777777" w:rsidR="00B3182A" w:rsidRPr="000B6190" w:rsidRDefault="00B3182A" w:rsidP="00B278DF">
            <w:pPr>
              <w:jc w:val="both"/>
              <w:rPr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  <w:lang w:val="vi-VN"/>
              </w:rPr>
              <w:t>nguyên tắc cấu tạo của ADN, ARN</w:t>
            </w:r>
            <w:r w:rsidRPr="000B6190">
              <w:rPr>
                <w:sz w:val="26"/>
                <w:szCs w:val="26"/>
              </w:rPr>
              <w:t>.</w:t>
            </w:r>
          </w:p>
          <w:p w14:paraId="313D2D5B" w14:textId="46346284" w:rsidR="00B3182A" w:rsidRPr="00B278DF" w:rsidRDefault="00B3182A" w:rsidP="00B278DF">
            <w:pPr>
              <w:jc w:val="both"/>
              <w:rPr>
                <w:sz w:val="26"/>
                <w:szCs w:val="26"/>
                <w:lang w:val="vi-VN"/>
              </w:rPr>
            </w:pPr>
            <w:r w:rsidRPr="000B6190">
              <w:rPr>
                <w:sz w:val="26"/>
                <w:szCs w:val="26"/>
              </w:rPr>
              <w:t xml:space="preserve">- Kể được tên các loại đơn phân cấu tạo nên </w:t>
            </w:r>
            <w:r w:rsidR="00566205">
              <w:rPr>
                <w:sz w:val="26"/>
                <w:szCs w:val="26"/>
              </w:rPr>
              <w:t>ADN</w:t>
            </w:r>
            <w:r>
              <w:rPr>
                <w:sz w:val="26"/>
                <w:szCs w:val="26"/>
              </w:rPr>
              <w:t>, ARN.</w:t>
            </w:r>
          </w:p>
        </w:tc>
      </w:tr>
      <w:tr w:rsidR="00B3182A" w:rsidRPr="000B6190" w14:paraId="71732A4E" w14:textId="77777777" w:rsidTr="007F5AA7">
        <w:trPr>
          <w:trHeight w:val="584"/>
        </w:trPr>
        <w:tc>
          <w:tcPr>
            <w:tcW w:w="1418" w:type="dxa"/>
            <w:vMerge/>
          </w:tcPr>
          <w:p w14:paraId="45987C5E" w14:textId="77777777" w:rsidR="00B3182A" w:rsidRPr="000B6190" w:rsidRDefault="00B3182A" w:rsidP="00B278DF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05E805E2" w14:textId="77777777" w:rsidR="00B3182A" w:rsidRPr="000B6190" w:rsidRDefault="00B3182A" w:rsidP="00B278DF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31365983" w14:textId="77777777" w:rsidR="00B3182A" w:rsidRPr="006F769D" w:rsidRDefault="00B3182A" w:rsidP="00B278DF">
            <w:pPr>
              <w:jc w:val="both"/>
              <w:rPr>
                <w:sz w:val="26"/>
                <w:szCs w:val="26"/>
                <w:lang w:val="nl-NL"/>
              </w:rPr>
            </w:pPr>
            <w:r w:rsidRPr="006F769D">
              <w:rPr>
                <w:bCs/>
                <w:color w:val="943634" w:themeColor="accent2" w:themeShade="BF"/>
                <w:sz w:val="26"/>
                <w:szCs w:val="26"/>
              </w:rPr>
              <w:t>Vận dụng</w:t>
            </w:r>
          </w:p>
        </w:tc>
        <w:tc>
          <w:tcPr>
            <w:tcW w:w="10065" w:type="dxa"/>
          </w:tcPr>
          <w:p w14:paraId="0D14C917" w14:textId="5DCB21C5" w:rsidR="00B3182A" w:rsidRPr="000B6190" w:rsidRDefault="00B3182A" w:rsidP="00B278DF">
            <w:pPr>
              <w:jc w:val="both"/>
              <w:rPr>
                <w:b/>
                <w:bCs/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Giải được một số bài tập về </w:t>
            </w:r>
            <w:r w:rsidR="00526EF7">
              <w:rPr>
                <w:sz w:val="26"/>
                <w:szCs w:val="26"/>
              </w:rPr>
              <w:t>ADN</w:t>
            </w:r>
            <w:r w:rsidR="00526EF7">
              <w:rPr>
                <w:sz w:val="26"/>
                <w:szCs w:val="26"/>
                <w:lang w:val="vi-VN"/>
              </w:rPr>
              <w:t xml:space="preserve">: </w:t>
            </w:r>
            <w:r w:rsidRPr="000B6190">
              <w:rPr>
                <w:sz w:val="26"/>
                <w:szCs w:val="26"/>
              </w:rPr>
              <w:t>tính số nucl</w:t>
            </w:r>
            <w:r w:rsidRPr="000B6190">
              <w:rPr>
                <w:sz w:val="26"/>
                <w:szCs w:val="26"/>
                <w:lang w:val="vi-VN"/>
              </w:rPr>
              <w:t>êô</w:t>
            </w:r>
            <w:r w:rsidRPr="000B6190">
              <w:rPr>
                <w:sz w:val="26"/>
                <w:szCs w:val="26"/>
              </w:rPr>
              <w:t>tit, tính số liên kết hi</w:t>
            </w:r>
            <w:r w:rsidRPr="000B6190">
              <w:rPr>
                <w:sz w:val="26"/>
                <w:szCs w:val="26"/>
                <w:lang w:val="vi-VN"/>
              </w:rPr>
              <w:t>đ</w:t>
            </w:r>
            <w:r w:rsidRPr="000B6190">
              <w:rPr>
                <w:sz w:val="26"/>
                <w:szCs w:val="26"/>
              </w:rPr>
              <w:t>r</w:t>
            </w:r>
            <w:r w:rsidRPr="000B6190">
              <w:rPr>
                <w:sz w:val="26"/>
                <w:szCs w:val="26"/>
                <w:lang w:val="vi-VN"/>
              </w:rPr>
              <w:t>ô</w:t>
            </w:r>
            <w:r w:rsidRPr="000B6190">
              <w:rPr>
                <w:sz w:val="26"/>
                <w:szCs w:val="26"/>
              </w:rPr>
              <w:t>, tỉ lệ các loại nucl</w:t>
            </w:r>
            <w:r w:rsidRPr="000B6190">
              <w:rPr>
                <w:sz w:val="26"/>
                <w:szCs w:val="26"/>
                <w:lang w:val="vi-VN"/>
              </w:rPr>
              <w:t>êô</w:t>
            </w:r>
            <w:r w:rsidRPr="000B6190">
              <w:rPr>
                <w:sz w:val="26"/>
                <w:szCs w:val="26"/>
              </w:rPr>
              <w:t>tit</w:t>
            </w:r>
            <w:r>
              <w:rPr>
                <w:sz w:val="26"/>
                <w:szCs w:val="26"/>
                <w:lang w:val="vi-VN"/>
              </w:rPr>
              <w:t xml:space="preserve"> của phân tử ADN</w:t>
            </w:r>
            <w:r w:rsidRPr="000B6190">
              <w:rPr>
                <w:sz w:val="26"/>
                <w:szCs w:val="26"/>
              </w:rPr>
              <w:t>.</w:t>
            </w:r>
          </w:p>
        </w:tc>
      </w:tr>
      <w:tr w:rsidR="00B3182A" w:rsidRPr="000B6190" w14:paraId="25B37CD8" w14:textId="77777777" w:rsidTr="007F5AA7">
        <w:trPr>
          <w:trHeight w:val="584"/>
        </w:trPr>
        <w:tc>
          <w:tcPr>
            <w:tcW w:w="1418" w:type="dxa"/>
            <w:vMerge/>
          </w:tcPr>
          <w:p w14:paraId="5C07D052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2CFB640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658F94A2" w14:textId="34678E83" w:rsidR="00B3182A" w:rsidRPr="00B3182A" w:rsidRDefault="00B3182A" w:rsidP="00B3182A">
            <w:pPr>
              <w:jc w:val="both"/>
              <w:rPr>
                <w:bCs/>
                <w:color w:val="943634" w:themeColor="accent2" w:themeShade="BF"/>
                <w:sz w:val="26"/>
                <w:szCs w:val="26"/>
                <w:lang w:val="vi-VN"/>
              </w:rPr>
            </w:pPr>
            <w:r w:rsidRPr="00E43EE2">
              <w:rPr>
                <w:bCs/>
                <w:color w:val="FF0000"/>
                <w:sz w:val="26"/>
                <w:szCs w:val="26"/>
              </w:rPr>
              <w:t>Vận dụng</w:t>
            </w:r>
            <w:r w:rsidRPr="00E43EE2">
              <w:rPr>
                <w:bCs/>
                <w:color w:val="FF0000"/>
                <w:sz w:val="26"/>
                <w:szCs w:val="26"/>
                <w:lang w:val="vi-VN"/>
              </w:rPr>
              <w:t xml:space="preserve"> cao</w:t>
            </w:r>
          </w:p>
        </w:tc>
        <w:tc>
          <w:tcPr>
            <w:tcW w:w="10065" w:type="dxa"/>
          </w:tcPr>
          <w:p w14:paraId="5045ED75" w14:textId="6AAE568E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Giải được một số bài tập về </w:t>
            </w:r>
            <w:r>
              <w:rPr>
                <w:sz w:val="26"/>
                <w:szCs w:val="26"/>
              </w:rPr>
              <w:t>ADN</w:t>
            </w:r>
            <w:r>
              <w:rPr>
                <w:sz w:val="26"/>
                <w:szCs w:val="26"/>
                <w:lang w:val="vi-VN"/>
              </w:rPr>
              <w:t xml:space="preserve">: </w:t>
            </w:r>
            <w:r w:rsidRPr="000B6190">
              <w:rPr>
                <w:sz w:val="26"/>
                <w:szCs w:val="26"/>
              </w:rPr>
              <w:t>tính số nucl</w:t>
            </w:r>
            <w:r w:rsidRPr="000B6190">
              <w:rPr>
                <w:sz w:val="26"/>
                <w:szCs w:val="26"/>
                <w:lang w:val="vi-VN"/>
              </w:rPr>
              <w:t>êô</w:t>
            </w:r>
            <w:r w:rsidRPr="000B6190">
              <w:rPr>
                <w:sz w:val="26"/>
                <w:szCs w:val="26"/>
              </w:rPr>
              <w:t xml:space="preserve">tit, tỉ lệ các loại </w:t>
            </w:r>
            <w:r>
              <w:rPr>
                <w:sz w:val="26"/>
                <w:szCs w:val="26"/>
              </w:rPr>
              <w:t>nuclêôtit</w:t>
            </w:r>
            <w:r>
              <w:rPr>
                <w:sz w:val="26"/>
                <w:szCs w:val="26"/>
                <w:lang w:val="vi-VN"/>
              </w:rPr>
              <w:t xml:space="preserve"> của từng mạch đơn</w:t>
            </w:r>
            <w:r w:rsidRPr="000B6190">
              <w:rPr>
                <w:sz w:val="26"/>
                <w:szCs w:val="26"/>
              </w:rPr>
              <w:t>.</w:t>
            </w:r>
          </w:p>
        </w:tc>
      </w:tr>
      <w:tr w:rsidR="00B3182A" w:rsidRPr="000B6190" w14:paraId="28C28C18" w14:textId="77777777" w:rsidTr="00E43EE2">
        <w:trPr>
          <w:trHeight w:val="644"/>
        </w:trPr>
        <w:tc>
          <w:tcPr>
            <w:tcW w:w="1418" w:type="dxa"/>
            <w:vMerge w:val="restart"/>
            <w:vAlign w:val="center"/>
          </w:tcPr>
          <w:p w14:paraId="6A2ADFF4" w14:textId="758BA7F4" w:rsidR="00B3182A" w:rsidRPr="000B6190" w:rsidRDefault="00B3182A" w:rsidP="00B3182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  <w:r>
              <w:rPr>
                <w:b/>
                <w:sz w:val="26"/>
                <w:szCs w:val="26"/>
                <w:lang w:val="vi-VN"/>
              </w:rPr>
              <w:t xml:space="preserve">. </w:t>
            </w:r>
            <w:r w:rsidRPr="000B6190">
              <w:rPr>
                <w:b/>
                <w:sz w:val="26"/>
                <w:szCs w:val="26"/>
              </w:rPr>
              <w:t>Cấu trúc tế bào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09DE89F5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3.1. Tế bào nhân sơ</w:t>
            </w:r>
          </w:p>
        </w:tc>
        <w:tc>
          <w:tcPr>
            <w:tcW w:w="1559" w:type="dxa"/>
          </w:tcPr>
          <w:p w14:paraId="395F2836" w14:textId="77777777" w:rsidR="00B3182A" w:rsidRPr="006F769D" w:rsidRDefault="00B3182A" w:rsidP="00B3182A">
            <w:pPr>
              <w:jc w:val="both"/>
              <w:rPr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>Nhận biết</w:t>
            </w:r>
          </w:p>
        </w:tc>
        <w:tc>
          <w:tcPr>
            <w:tcW w:w="10065" w:type="dxa"/>
          </w:tcPr>
          <w:p w14:paraId="12967FE7" w14:textId="77777777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</w:rPr>
              <w:t>đặc điểm chung của tế bào nhân sơ.</w:t>
            </w:r>
          </w:p>
          <w:p w14:paraId="7333E419" w14:textId="280C6BC4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</w:rPr>
              <w:t>các thành phần chính trong tế bào chất của tế bào nhân sơ.</w:t>
            </w:r>
          </w:p>
        </w:tc>
      </w:tr>
      <w:tr w:rsidR="00B3182A" w:rsidRPr="000B6190" w14:paraId="7E505857" w14:textId="77777777" w:rsidTr="007F5AA7">
        <w:trPr>
          <w:trHeight w:val="962"/>
        </w:trPr>
        <w:tc>
          <w:tcPr>
            <w:tcW w:w="1418" w:type="dxa"/>
            <w:vMerge/>
          </w:tcPr>
          <w:p w14:paraId="4A8535AE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369408E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27DE7A74" w14:textId="77777777" w:rsidR="00B3182A" w:rsidRPr="006F769D" w:rsidRDefault="00B3182A" w:rsidP="00B3182A">
            <w:pPr>
              <w:jc w:val="both"/>
              <w:rPr>
                <w:sz w:val="26"/>
                <w:szCs w:val="26"/>
              </w:rPr>
            </w:pPr>
            <w:r w:rsidRPr="006F769D">
              <w:rPr>
                <w:bCs/>
                <w:color w:val="31849B" w:themeColor="accent5" w:themeShade="BF"/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14:paraId="1D0C7927" w14:textId="77777777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>- Trình bày được chức năng chính của vùng nhân</w:t>
            </w:r>
            <w:r w:rsidRPr="000B6190">
              <w:rPr>
                <w:sz w:val="26"/>
                <w:szCs w:val="26"/>
                <w:lang w:val="vi-VN"/>
              </w:rPr>
              <w:t>,</w:t>
            </w:r>
            <w:r w:rsidRPr="000B6190">
              <w:rPr>
                <w:sz w:val="26"/>
                <w:szCs w:val="26"/>
              </w:rPr>
              <w:t xml:space="preserve"> thành tế bào, màng sinh chất, vỏ nhầy, lông và roi. </w:t>
            </w:r>
          </w:p>
          <w:p w14:paraId="02908BD0" w14:textId="77777777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>- Trình bày được các thành phần cấu tạo tế bào nhân sơ.</w:t>
            </w:r>
          </w:p>
        </w:tc>
      </w:tr>
      <w:tr w:rsidR="00B3182A" w:rsidRPr="000B6190" w14:paraId="0233233C" w14:textId="77777777" w:rsidTr="007F5AA7">
        <w:trPr>
          <w:trHeight w:val="619"/>
        </w:trPr>
        <w:tc>
          <w:tcPr>
            <w:tcW w:w="1418" w:type="dxa"/>
            <w:vMerge/>
          </w:tcPr>
          <w:p w14:paraId="6B5A0122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6EA6C1C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1A426AA1" w14:textId="77777777" w:rsidR="00B3182A" w:rsidRPr="006F769D" w:rsidRDefault="00B3182A" w:rsidP="00B3182A">
            <w:pPr>
              <w:jc w:val="both"/>
              <w:rPr>
                <w:sz w:val="26"/>
                <w:szCs w:val="26"/>
              </w:rPr>
            </w:pPr>
            <w:r w:rsidRPr="006F769D">
              <w:rPr>
                <w:bCs/>
                <w:color w:val="943634" w:themeColor="accent2" w:themeShade="BF"/>
                <w:sz w:val="26"/>
                <w:szCs w:val="26"/>
              </w:rPr>
              <w:t>Vận dụng</w:t>
            </w:r>
          </w:p>
        </w:tc>
        <w:tc>
          <w:tcPr>
            <w:tcW w:w="10065" w:type="dxa"/>
          </w:tcPr>
          <w:p w14:paraId="01017118" w14:textId="77777777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>- Giải thích được lợi thế về kích thước nhỏ của tế bào nhân sơ.</w:t>
            </w:r>
          </w:p>
          <w:p w14:paraId="2F5C4796" w14:textId="48E36E52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- Vận dụng kiến thức để xác định được các thành phần </w:t>
            </w:r>
            <w:r>
              <w:rPr>
                <w:sz w:val="26"/>
                <w:szCs w:val="26"/>
              </w:rPr>
              <w:t>cấu</w:t>
            </w:r>
            <w:r>
              <w:rPr>
                <w:sz w:val="26"/>
                <w:szCs w:val="26"/>
                <w:lang w:val="vi-VN"/>
              </w:rPr>
              <w:t xml:space="preserve"> tạo </w:t>
            </w:r>
            <w:r w:rsidRPr="000B6190">
              <w:rPr>
                <w:sz w:val="26"/>
                <w:szCs w:val="26"/>
              </w:rPr>
              <w:t xml:space="preserve">của tế bào nhân </w:t>
            </w:r>
            <w:r>
              <w:rPr>
                <w:sz w:val="26"/>
                <w:szCs w:val="26"/>
              </w:rPr>
              <w:t>sơ</w:t>
            </w:r>
            <w:r w:rsidRPr="000B6190">
              <w:rPr>
                <w:sz w:val="26"/>
                <w:szCs w:val="26"/>
              </w:rPr>
              <w:t xml:space="preserve"> và </w:t>
            </w:r>
            <w:r w:rsidR="00566205">
              <w:rPr>
                <w:sz w:val="26"/>
                <w:szCs w:val="26"/>
              </w:rPr>
              <w:t>trình</w:t>
            </w:r>
            <w:r w:rsidR="00566205">
              <w:rPr>
                <w:sz w:val="26"/>
                <w:szCs w:val="26"/>
                <w:lang w:val="vi-VN"/>
              </w:rPr>
              <w:t xml:space="preserve"> bày được </w:t>
            </w:r>
            <w:r w:rsidRPr="000B6190">
              <w:rPr>
                <w:sz w:val="26"/>
                <w:szCs w:val="26"/>
              </w:rPr>
              <w:t>chức năng của các thành phần đó.</w:t>
            </w:r>
          </w:p>
        </w:tc>
      </w:tr>
      <w:tr w:rsidR="00B3182A" w:rsidRPr="000B6190" w14:paraId="05AFC7A5" w14:textId="77777777" w:rsidTr="007F5AA7">
        <w:trPr>
          <w:trHeight w:val="962"/>
        </w:trPr>
        <w:tc>
          <w:tcPr>
            <w:tcW w:w="1418" w:type="dxa"/>
            <w:vMerge/>
          </w:tcPr>
          <w:p w14:paraId="0F21A412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8A00435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3.2. Tế bào nhân thực</w:t>
            </w:r>
          </w:p>
          <w:p w14:paraId="4DCE2B89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79690F24" w14:textId="77777777" w:rsidR="00B3182A" w:rsidRPr="006F769D" w:rsidRDefault="00B3182A" w:rsidP="00B3182A">
            <w:pPr>
              <w:jc w:val="both"/>
              <w:rPr>
                <w:sz w:val="26"/>
                <w:szCs w:val="26"/>
                <w:lang w:val="nl-NL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>Nhận biết</w:t>
            </w:r>
          </w:p>
        </w:tc>
        <w:tc>
          <w:tcPr>
            <w:tcW w:w="10065" w:type="dxa"/>
          </w:tcPr>
          <w:p w14:paraId="4E76D941" w14:textId="77777777" w:rsidR="00B3182A" w:rsidRPr="000B6190" w:rsidRDefault="00B3182A" w:rsidP="00B3182A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b/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bCs/>
                <w:sz w:val="26"/>
                <w:szCs w:val="26"/>
              </w:rPr>
              <w:t>đặc điểm chung của tế bào nhân thực.</w:t>
            </w:r>
          </w:p>
          <w:p w14:paraId="40797226" w14:textId="77777777" w:rsidR="00B3182A" w:rsidRPr="000B6190" w:rsidRDefault="00B3182A" w:rsidP="00B3182A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 xml:space="preserve">- Kể được tên các bào quan trong tế bào thực vật, động vật. </w:t>
            </w:r>
          </w:p>
          <w:p w14:paraId="0E1CE5FD" w14:textId="77777777" w:rsidR="00B3182A" w:rsidRPr="000B6190" w:rsidRDefault="00B3182A" w:rsidP="00B3182A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bCs/>
                <w:sz w:val="26"/>
                <w:szCs w:val="26"/>
              </w:rPr>
              <w:t xml:space="preserve">chức năng của thành tế bào, nhân và các bào quan của tế bào động vật, tế bào thực vật </w:t>
            </w:r>
          </w:p>
        </w:tc>
      </w:tr>
      <w:tr w:rsidR="00B3182A" w:rsidRPr="000B6190" w14:paraId="3B09DD73" w14:textId="77777777" w:rsidTr="007F5AA7">
        <w:trPr>
          <w:trHeight w:val="962"/>
        </w:trPr>
        <w:tc>
          <w:tcPr>
            <w:tcW w:w="1418" w:type="dxa"/>
            <w:vMerge/>
          </w:tcPr>
          <w:p w14:paraId="438AC947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E587572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629E6948" w14:textId="77777777" w:rsidR="00B3182A" w:rsidRPr="006F769D" w:rsidRDefault="00B3182A" w:rsidP="00B3182A">
            <w:pPr>
              <w:jc w:val="both"/>
              <w:rPr>
                <w:sz w:val="26"/>
                <w:szCs w:val="26"/>
              </w:rPr>
            </w:pPr>
            <w:r w:rsidRPr="006F769D">
              <w:rPr>
                <w:bCs/>
                <w:color w:val="31849B" w:themeColor="accent5" w:themeShade="BF"/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14:paraId="7239EB4F" w14:textId="4E7F0F5D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- </w:t>
            </w:r>
            <w:r w:rsidRPr="000B6190">
              <w:rPr>
                <w:sz w:val="26"/>
                <w:szCs w:val="26"/>
                <w:lang w:val="vi-VN"/>
              </w:rPr>
              <w:t>Hiểu</w:t>
            </w:r>
            <w:r w:rsidRPr="000B6190">
              <w:rPr>
                <w:sz w:val="26"/>
                <w:szCs w:val="26"/>
              </w:rPr>
              <w:t xml:space="preserve"> được chức năng của nhân tế bào, lưới nội chất, rib</w:t>
            </w:r>
            <w:r w:rsidR="00566205" w:rsidRPr="000B6190">
              <w:rPr>
                <w:sz w:val="26"/>
                <w:szCs w:val="26"/>
                <w:lang w:val="vi-VN"/>
              </w:rPr>
              <w:t>ô</w:t>
            </w:r>
            <w:r w:rsidR="00566205" w:rsidRPr="000B6190">
              <w:rPr>
                <w:sz w:val="26"/>
                <w:szCs w:val="26"/>
              </w:rPr>
              <w:t>x</w:t>
            </w:r>
            <w:r w:rsidR="00566205" w:rsidRPr="000B6190">
              <w:rPr>
                <w:sz w:val="26"/>
                <w:szCs w:val="26"/>
                <w:lang w:val="vi-VN"/>
              </w:rPr>
              <w:t>ô</w:t>
            </w:r>
            <w:r w:rsidR="00566205" w:rsidRPr="000B6190">
              <w:rPr>
                <w:sz w:val="26"/>
                <w:szCs w:val="26"/>
              </w:rPr>
              <w:t>m</w:t>
            </w:r>
            <w:r w:rsidRPr="000B6190">
              <w:rPr>
                <w:sz w:val="26"/>
                <w:szCs w:val="26"/>
                <w:lang w:val="vi-VN"/>
              </w:rPr>
              <w:t xml:space="preserve">, </w:t>
            </w:r>
            <w:r w:rsidRPr="000B6190">
              <w:rPr>
                <w:sz w:val="26"/>
                <w:szCs w:val="26"/>
              </w:rPr>
              <w:t>liz</w:t>
            </w:r>
            <w:r w:rsidRPr="000B6190">
              <w:rPr>
                <w:sz w:val="26"/>
                <w:szCs w:val="26"/>
                <w:lang w:val="vi-VN"/>
              </w:rPr>
              <w:t>ô</w:t>
            </w:r>
            <w:r w:rsidRPr="000B6190">
              <w:rPr>
                <w:sz w:val="26"/>
                <w:szCs w:val="26"/>
              </w:rPr>
              <w:t>x</w:t>
            </w:r>
            <w:r w:rsidRPr="000B6190">
              <w:rPr>
                <w:sz w:val="26"/>
                <w:szCs w:val="26"/>
                <w:lang w:val="vi-VN"/>
              </w:rPr>
              <w:t>ô</w:t>
            </w:r>
            <w:r w:rsidRPr="000B6190">
              <w:rPr>
                <w:sz w:val="26"/>
                <w:szCs w:val="26"/>
              </w:rPr>
              <w:t xml:space="preserve">m, bộ máy Gôngi, ti thể, lục </w:t>
            </w:r>
            <w:r w:rsidR="001643C6">
              <w:rPr>
                <w:sz w:val="26"/>
                <w:szCs w:val="26"/>
              </w:rPr>
              <w:t>lạp</w:t>
            </w:r>
            <w:r w:rsidR="001643C6">
              <w:rPr>
                <w:sz w:val="26"/>
                <w:szCs w:val="26"/>
                <w:lang w:val="vi-VN"/>
              </w:rPr>
              <w:t>,</w:t>
            </w:r>
            <w:r w:rsidR="001643C6" w:rsidRPr="00AB0B0F">
              <w:rPr>
                <w:spacing w:val="-4"/>
                <w:sz w:val="26"/>
                <w:szCs w:val="26"/>
              </w:rPr>
              <w:t xml:space="preserve"> màng sinh chất, khung xương tế bào, chất nền ngoại bào</w:t>
            </w:r>
            <w:r w:rsidRPr="000B6190">
              <w:rPr>
                <w:sz w:val="26"/>
                <w:szCs w:val="26"/>
              </w:rPr>
              <w:t xml:space="preserve">. </w:t>
            </w:r>
          </w:p>
          <w:p w14:paraId="69D21203" w14:textId="77777777" w:rsidR="00B3182A" w:rsidRPr="000B6190" w:rsidRDefault="00B3182A" w:rsidP="00B3182A">
            <w:pPr>
              <w:jc w:val="both"/>
              <w:rPr>
                <w:bCs/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- </w:t>
            </w:r>
            <w:r w:rsidRPr="000B6190">
              <w:rPr>
                <w:bCs/>
                <w:sz w:val="26"/>
                <w:szCs w:val="26"/>
              </w:rPr>
              <w:t xml:space="preserve">Phân biệt được tế bào nhân sơ và tế bào nhân thực, tế bào thực vật và tế bào động vật. </w:t>
            </w:r>
          </w:p>
        </w:tc>
      </w:tr>
      <w:tr w:rsidR="00B3182A" w:rsidRPr="000B6190" w14:paraId="506A2C19" w14:textId="77777777" w:rsidTr="007F5AA7">
        <w:trPr>
          <w:trHeight w:val="962"/>
        </w:trPr>
        <w:tc>
          <w:tcPr>
            <w:tcW w:w="1418" w:type="dxa"/>
            <w:vMerge/>
          </w:tcPr>
          <w:p w14:paraId="45C2BBC0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5AA99209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>3.3. Vận chuyển các chất qua màng sinh chất</w:t>
            </w:r>
          </w:p>
        </w:tc>
        <w:tc>
          <w:tcPr>
            <w:tcW w:w="1559" w:type="dxa"/>
          </w:tcPr>
          <w:p w14:paraId="36544294" w14:textId="77777777" w:rsidR="00B3182A" w:rsidRPr="006F769D" w:rsidRDefault="00B3182A" w:rsidP="00B3182A">
            <w:pPr>
              <w:jc w:val="both"/>
              <w:rPr>
                <w:sz w:val="26"/>
                <w:szCs w:val="26"/>
              </w:rPr>
            </w:pPr>
            <w:r w:rsidRPr="006F769D">
              <w:rPr>
                <w:color w:val="E36C0A" w:themeColor="accent6" w:themeShade="BF"/>
                <w:sz w:val="26"/>
                <w:szCs w:val="26"/>
                <w:lang w:val="nl-NL"/>
              </w:rPr>
              <w:t>Nhận biết</w:t>
            </w:r>
          </w:p>
        </w:tc>
        <w:tc>
          <w:tcPr>
            <w:tcW w:w="10065" w:type="dxa"/>
          </w:tcPr>
          <w:p w14:paraId="598B0367" w14:textId="77777777" w:rsidR="00B3182A" w:rsidRPr="000B6190" w:rsidRDefault="00B3182A" w:rsidP="00B3182A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sz w:val="26"/>
                <w:szCs w:val="26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  <w:lang w:val="nl-NL"/>
              </w:rPr>
              <w:t xml:space="preserve">các con đường vận chuyển các chất qua màng sinh chất. </w:t>
            </w:r>
          </w:p>
          <w:p w14:paraId="54672BF3" w14:textId="77777777" w:rsidR="00B3182A" w:rsidRPr="000B6190" w:rsidRDefault="00B3182A" w:rsidP="00B3182A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  <w:lang w:val="nl-NL"/>
              </w:rPr>
              <w:t>khái niệm vận chuyển thụ động, vận chuyển chủ động, nhập bào và xuất bào.</w:t>
            </w:r>
          </w:p>
          <w:p w14:paraId="150DE07F" w14:textId="77777777" w:rsidR="00B3182A" w:rsidRPr="000B6190" w:rsidRDefault="00B3182A" w:rsidP="00B3182A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sz w:val="26"/>
                <w:szCs w:val="26"/>
                <w:lang w:val="nl-NL"/>
              </w:rPr>
              <w:t xml:space="preserve">- </w:t>
            </w:r>
            <w:r w:rsidRPr="000B6190">
              <w:rPr>
                <w:bCs/>
                <w:sz w:val="26"/>
                <w:szCs w:val="26"/>
                <w:lang w:val="nl-NL"/>
              </w:rPr>
              <w:t xml:space="preserve">Nhận biết được </w:t>
            </w:r>
            <w:r w:rsidRPr="000B6190">
              <w:rPr>
                <w:sz w:val="26"/>
                <w:szCs w:val="26"/>
                <w:lang w:val="nl-NL"/>
              </w:rPr>
              <w:t xml:space="preserve">khái niệm </w:t>
            </w:r>
            <w:r w:rsidRPr="000B6190">
              <w:rPr>
                <w:sz w:val="26"/>
                <w:szCs w:val="26"/>
              </w:rPr>
              <w:t xml:space="preserve">các loại môi trường ưu trương, nhược trương và đẳng trương. </w:t>
            </w:r>
          </w:p>
        </w:tc>
      </w:tr>
      <w:tr w:rsidR="00B3182A" w:rsidRPr="000B6190" w14:paraId="26227F5F" w14:textId="77777777" w:rsidTr="00E43EE2">
        <w:trPr>
          <w:trHeight w:val="766"/>
        </w:trPr>
        <w:tc>
          <w:tcPr>
            <w:tcW w:w="1418" w:type="dxa"/>
            <w:vMerge/>
          </w:tcPr>
          <w:p w14:paraId="142A8B42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3F2D2417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41CE5A46" w14:textId="77777777" w:rsidR="00B3182A" w:rsidRPr="006F769D" w:rsidRDefault="00B3182A" w:rsidP="00B3182A">
            <w:pPr>
              <w:jc w:val="both"/>
              <w:rPr>
                <w:sz w:val="26"/>
                <w:szCs w:val="26"/>
              </w:rPr>
            </w:pPr>
            <w:r w:rsidRPr="006F769D">
              <w:rPr>
                <w:bCs/>
                <w:color w:val="31849B" w:themeColor="accent5" w:themeShade="BF"/>
                <w:sz w:val="26"/>
                <w:szCs w:val="26"/>
              </w:rPr>
              <w:t>Thông hiểu</w:t>
            </w:r>
          </w:p>
        </w:tc>
        <w:tc>
          <w:tcPr>
            <w:tcW w:w="10065" w:type="dxa"/>
          </w:tcPr>
          <w:p w14:paraId="246A1A0E" w14:textId="77777777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>- Phân biệt được các loại môi trường ưu trương, nhược trương và đẳng trương.</w:t>
            </w:r>
          </w:p>
          <w:p w14:paraId="77056C8E" w14:textId="5F0D36A7" w:rsidR="00B3182A" w:rsidRPr="00B278DF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sz w:val="26"/>
                <w:szCs w:val="26"/>
              </w:rPr>
              <w:t xml:space="preserve">- Trình bày và phân biệt được cơ chế vận chuyển thụ động, chủ động, biến dạng màng tế bào. </w:t>
            </w:r>
          </w:p>
        </w:tc>
      </w:tr>
      <w:tr w:rsidR="00B3182A" w:rsidRPr="000B6190" w14:paraId="026FBDF0" w14:textId="77777777" w:rsidTr="00944AF5">
        <w:trPr>
          <w:trHeight w:val="408"/>
        </w:trPr>
        <w:tc>
          <w:tcPr>
            <w:tcW w:w="1418" w:type="dxa"/>
            <w:vMerge/>
          </w:tcPr>
          <w:p w14:paraId="147D15B0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DB5C0EE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60B72295" w14:textId="77777777" w:rsidR="00B3182A" w:rsidRPr="006F769D" w:rsidRDefault="00B3182A" w:rsidP="00B3182A">
            <w:pPr>
              <w:jc w:val="both"/>
              <w:rPr>
                <w:sz w:val="26"/>
                <w:szCs w:val="26"/>
                <w:lang w:val="nl-NL"/>
              </w:rPr>
            </w:pPr>
            <w:r w:rsidRPr="006F769D">
              <w:rPr>
                <w:bCs/>
                <w:color w:val="943634" w:themeColor="accent2" w:themeShade="BF"/>
                <w:sz w:val="26"/>
                <w:szCs w:val="26"/>
                <w:lang w:val="nl-NL"/>
              </w:rPr>
              <w:t>Vận dụng</w:t>
            </w:r>
          </w:p>
        </w:tc>
        <w:tc>
          <w:tcPr>
            <w:tcW w:w="10065" w:type="dxa"/>
          </w:tcPr>
          <w:p w14:paraId="31D2E389" w14:textId="3C33CB0D" w:rsidR="00B3182A" w:rsidRPr="000B6190" w:rsidRDefault="00B3182A" w:rsidP="00B3182A">
            <w:pPr>
              <w:jc w:val="both"/>
              <w:rPr>
                <w:sz w:val="26"/>
                <w:szCs w:val="26"/>
                <w:lang w:val="nl-NL"/>
              </w:rPr>
            </w:pPr>
            <w:r w:rsidRPr="000B6190">
              <w:rPr>
                <w:sz w:val="26"/>
                <w:szCs w:val="26"/>
                <w:lang w:val="nl-NL"/>
              </w:rPr>
              <w:t xml:space="preserve">- Xác định được ví dụ về các hình thức vận chuyển thụ động, chủ động, xuất bào và nhập bào. </w:t>
            </w:r>
          </w:p>
        </w:tc>
      </w:tr>
      <w:tr w:rsidR="00B3182A" w:rsidRPr="000B6190" w14:paraId="6D72E6D1" w14:textId="77777777" w:rsidTr="002B425B">
        <w:trPr>
          <w:trHeight w:val="296"/>
        </w:trPr>
        <w:tc>
          <w:tcPr>
            <w:tcW w:w="1418" w:type="dxa"/>
            <w:vMerge/>
          </w:tcPr>
          <w:p w14:paraId="13D65863" w14:textId="77777777" w:rsidR="00B3182A" w:rsidRPr="000B6190" w:rsidRDefault="00B3182A" w:rsidP="00B3182A">
            <w:pPr>
              <w:rPr>
                <w:b/>
                <w:sz w:val="26"/>
                <w:szCs w:val="26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21098A49" w14:textId="77777777" w:rsidR="00B3182A" w:rsidRPr="000B6190" w:rsidRDefault="00B3182A" w:rsidP="00B3182A">
            <w:pPr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</w:tcPr>
          <w:p w14:paraId="060AE578" w14:textId="77777777" w:rsidR="00B3182A" w:rsidRPr="002B425B" w:rsidRDefault="00B3182A" w:rsidP="00B3182A">
            <w:pPr>
              <w:jc w:val="both"/>
              <w:rPr>
                <w:spacing w:val="-10"/>
                <w:sz w:val="26"/>
                <w:szCs w:val="26"/>
                <w:lang w:val="nl-NL"/>
              </w:rPr>
            </w:pPr>
            <w:r w:rsidRPr="002B425B">
              <w:rPr>
                <w:bCs/>
                <w:color w:val="FF0000"/>
                <w:spacing w:val="-10"/>
                <w:sz w:val="26"/>
                <w:szCs w:val="26"/>
                <w:lang w:val="nl-NL"/>
              </w:rPr>
              <w:t>Vận dụng cao</w:t>
            </w:r>
          </w:p>
        </w:tc>
        <w:tc>
          <w:tcPr>
            <w:tcW w:w="10065" w:type="dxa"/>
          </w:tcPr>
          <w:p w14:paraId="283DFF2B" w14:textId="7240AD86" w:rsidR="00B3182A" w:rsidRPr="000B6190" w:rsidRDefault="00B3182A" w:rsidP="00B3182A">
            <w:pPr>
              <w:jc w:val="both"/>
              <w:rPr>
                <w:sz w:val="26"/>
                <w:szCs w:val="26"/>
              </w:rPr>
            </w:pPr>
            <w:r w:rsidRPr="000B6190">
              <w:rPr>
                <w:bCs/>
                <w:sz w:val="26"/>
                <w:szCs w:val="26"/>
              </w:rPr>
              <w:t xml:space="preserve">- Giải thích các vấn đề thực tiễn </w:t>
            </w:r>
            <w:r w:rsidR="00944AF5">
              <w:rPr>
                <w:bCs/>
                <w:sz w:val="26"/>
                <w:szCs w:val="26"/>
              </w:rPr>
              <w:t>liên</w:t>
            </w:r>
            <w:r w:rsidR="00944AF5">
              <w:rPr>
                <w:bCs/>
                <w:sz w:val="26"/>
                <w:szCs w:val="26"/>
                <w:lang w:val="vi-VN"/>
              </w:rPr>
              <w:t xml:space="preserve"> quan đến</w:t>
            </w:r>
            <w:r w:rsidRPr="000B6190">
              <w:rPr>
                <w:bCs/>
                <w:sz w:val="26"/>
                <w:szCs w:val="26"/>
              </w:rPr>
              <w:t xml:space="preserve"> vận chuyển các chất qua màng sinh chất.</w:t>
            </w:r>
          </w:p>
        </w:tc>
      </w:tr>
    </w:tbl>
    <w:p w14:paraId="6C0DC3BA" w14:textId="77777777" w:rsidR="00F2097C" w:rsidRPr="000B6190" w:rsidRDefault="00F2097C"/>
    <w:p w14:paraId="671AB4AC" w14:textId="4B911D22" w:rsidR="00F2097C" w:rsidRPr="000B6190" w:rsidRDefault="00F2097C">
      <w:pPr>
        <w:rPr>
          <w:lang w:val="vi-VN"/>
        </w:rPr>
      </w:pPr>
    </w:p>
    <w:sectPr w:rsidR="00F2097C" w:rsidRPr="000B6190">
      <w:footerReference w:type="default" r:id="rId8"/>
      <w:pgSz w:w="16840" w:h="11907" w:orient="landscape"/>
      <w:pgMar w:top="426" w:right="680" w:bottom="284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78925A" w14:textId="77777777" w:rsidR="000527F3" w:rsidRDefault="000527F3">
      <w:r>
        <w:separator/>
      </w:r>
    </w:p>
  </w:endnote>
  <w:endnote w:type="continuationSeparator" w:id="0">
    <w:p w14:paraId="1286C97B" w14:textId="77777777" w:rsidR="000527F3" w:rsidRDefault="00052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ArialH">
    <w:altName w:val="Calibri"/>
    <w:panose1 w:val="020B7200000000000000"/>
    <w:charset w:val="00"/>
    <w:family w:val="swiss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03B762" w14:textId="77777777" w:rsidR="00F2097C" w:rsidRDefault="00F2097C">
    <w:pPr>
      <w:pStyle w:val="Footer"/>
    </w:pPr>
  </w:p>
  <w:p w14:paraId="6D9EF082" w14:textId="77777777" w:rsidR="00F2097C" w:rsidRDefault="00F2097C">
    <w:pPr>
      <w:pStyle w:val="Footer"/>
    </w:pPr>
  </w:p>
  <w:p w14:paraId="057D9721" w14:textId="77777777" w:rsidR="00F2097C" w:rsidRDefault="00F2097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C2D7B" w14:textId="77777777" w:rsidR="000527F3" w:rsidRDefault="000527F3">
      <w:r>
        <w:separator/>
      </w:r>
    </w:p>
  </w:footnote>
  <w:footnote w:type="continuationSeparator" w:id="0">
    <w:p w14:paraId="53A1A285" w14:textId="77777777" w:rsidR="000527F3" w:rsidRDefault="000527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043"/>
    <w:rsid w:val="00017202"/>
    <w:rsid w:val="000527F3"/>
    <w:rsid w:val="000B6190"/>
    <w:rsid w:val="000C13D1"/>
    <w:rsid w:val="00146C4B"/>
    <w:rsid w:val="001643C6"/>
    <w:rsid w:val="001B6692"/>
    <w:rsid w:val="002222D8"/>
    <w:rsid w:val="002749AF"/>
    <w:rsid w:val="002B425B"/>
    <w:rsid w:val="002F50E6"/>
    <w:rsid w:val="00304B50"/>
    <w:rsid w:val="00365043"/>
    <w:rsid w:val="003B364F"/>
    <w:rsid w:val="00446EBA"/>
    <w:rsid w:val="00473F37"/>
    <w:rsid w:val="004A247B"/>
    <w:rsid w:val="004B06D6"/>
    <w:rsid w:val="004F208C"/>
    <w:rsid w:val="00501570"/>
    <w:rsid w:val="0051064A"/>
    <w:rsid w:val="00526EF7"/>
    <w:rsid w:val="00566205"/>
    <w:rsid w:val="005E767C"/>
    <w:rsid w:val="0064051D"/>
    <w:rsid w:val="006F769D"/>
    <w:rsid w:val="007104E9"/>
    <w:rsid w:val="007168FB"/>
    <w:rsid w:val="007649E4"/>
    <w:rsid w:val="00764E31"/>
    <w:rsid w:val="007929CC"/>
    <w:rsid w:val="007A7ECC"/>
    <w:rsid w:val="007F5AA7"/>
    <w:rsid w:val="008C7AAB"/>
    <w:rsid w:val="008F60DA"/>
    <w:rsid w:val="00944AF5"/>
    <w:rsid w:val="009A2C94"/>
    <w:rsid w:val="009F24B9"/>
    <w:rsid w:val="00A2686D"/>
    <w:rsid w:val="00A33F49"/>
    <w:rsid w:val="00A836A8"/>
    <w:rsid w:val="00AB0B0F"/>
    <w:rsid w:val="00AB3813"/>
    <w:rsid w:val="00AD1B19"/>
    <w:rsid w:val="00B278DF"/>
    <w:rsid w:val="00B3182A"/>
    <w:rsid w:val="00B45870"/>
    <w:rsid w:val="00B76A56"/>
    <w:rsid w:val="00C94F49"/>
    <w:rsid w:val="00E43EE2"/>
    <w:rsid w:val="00E75773"/>
    <w:rsid w:val="00E9459C"/>
    <w:rsid w:val="00EA4A7D"/>
    <w:rsid w:val="00F2097C"/>
    <w:rsid w:val="00F26C72"/>
    <w:rsid w:val="00F43AF7"/>
    <w:rsid w:val="00FA348B"/>
    <w:rsid w:val="00FB044A"/>
    <w:rsid w:val="00FE4B31"/>
    <w:rsid w:val="19CD6C23"/>
    <w:rsid w:val="2C881090"/>
    <w:rsid w:val="3A26457E"/>
    <w:rsid w:val="42395E01"/>
    <w:rsid w:val="678A7DAC"/>
    <w:rsid w:val="7C0E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C628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customStyle="1" w:styleId="lop">
    <w:name w:val="lop"/>
    <w:basedOn w:val="Normal"/>
    <w:qFormat/>
    <w:pPr>
      <w:tabs>
        <w:tab w:val="left" w:pos="284"/>
      </w:tabs>
      <w:spacing w:before="600" w:line="320" w:lineRule="exact"/>
      <w:jc w:val="center"/>
    </w:pPr>
    <w:rPr>
      <w:rFonts w:ascii=".VnArialH" w:eastAsia="SimSun" w:hAnsi=".VnArialH"/>
      <w:b/>
      <w:bCs/>
      <w:spacing w:val="2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customStyle="1" w:styleId="lop">
    <w:name w:val="lop"/>
    <w:basedOn w:val="Normal"/>
    <w:qFormat/>
    <w:pPr>
      <w:tabs>
        <w:tab w:val="left" w:pos="284"/>
      </w:tabs>
      <w:spacing w:before="600" w:line="320" w:lineRule="exact"/>
      <w:jc w:val="center"/>
    </w:pPr>
    <w:rPr>
      <w:rFonts w:ascii=".VnArialH" w:eastAsia="SimSun" w:hAnsi=".VnArialH"/>
      <w:b/>
      <w:bCs/>
      <w:spacing w:val="2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45</cp:revision>
  <dcterms:created xsi:type="dcterms:W3CDTF">2021-11-11T01:30:00Z</dcterms:created>
  <dcterms:modified xsi:type="dcterms:W3CDTF">2021-11-28T15:07:00Z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1033-11.2.0.10351</vt:lpwstr>
  </property>
  <property fmtid="{D5CDD505-2E9C-101B-9397-08002B2CF9AE}" pid="3" name="ICV">
    <vt:lpwstr>E4ADFA48E3B54261B640C2DC4DE0B4E4</vt:lpwstr>
  </property>
</Properties>
</file>